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0BC0BC1" w14:textId="77777777" w:rsidR="009648F4" w:rsidRDefault="009648F4" w:rsidP="009648F4">
      <w:pPr>
        <w:widowControl w:val="0"/>
        <w:spacing w:line="300" w:lineRule="atLeast"/>
        <w:jc w:val="center"/>
        <w:rPr>
          <w:b/>
          <w:bCs/>
          <w:sz w:val="22"/>
          <w:szCs w:val="32"/>
          <w:rtl/>
          <w:lang w:eastAsia="en-US"/>
        </w:rPr>
      </w:pPr>
      <w:r>
        <w:rPr>
          <w:b/>
          <w:bCs/>
          <w:sz w:val="22"/>
          <w:szCs w:val="32"/>
          <w:rtl/>
          <w:lang w:eastAsia="en-US"/>
        </w:rPr>
        <w:t>מדינת ישראל</w:t>
      </w:r>
    </w:p>
    <w:p w14:paraId="591BCFD1" w14:textId="77777777" w:rsidR="009648F4" w:rsidRDefault="009648F4" w:rsidP="009648F4">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1B006390" w14:textId="77777777" w:rsidR="009648F4" w:rsidRPr="00741F6B" w:rsidRDefault="009648F4" w:rsidP="009648F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78F84E98" w14:textId="77777777" w:rsidR="009648F4" w:rsidRDefault="009648F4" w:rsidP="009648F4">
      <w:pPr>
        <w:widowControl w:val="0"/>
        <w:spacing w:line="300" w:lineRule="atLeast"/>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68EC21C4" w14:textId="77777777" w:rsidR="009648F4" w:rsidRDefault="009648F4" w:rsidP="009648F4">
      <w:pPr>
        <w:widowControl w:val="0"/>
        <w:spacing w:line="300" w:lineRule="atLeast"/>
        <w:jc w:val="center"/>
        <w:rPr>
          <w:b/>
          <w:bCs/>
          <w:rtl/>
        </w:rPr>
      </w:pPr>
    </w:p>
    <w:p w14:paraId="45D8427B" w14:textId="5E61ADFC" w:rsidR="009648F4" w:rsidRPr="003C3D38" w:rsidRDefault="009648F4" w:rsidP="00A00405">
      <w:pPr>
        <w:widowControl w:val="0"/>
        <w:spacing w:line="300" w:lineRule="atLeast"/>
        <w:jc w:val="right"/>
        <w:rPr>
          <w:b/>
          <w:bCs/>
          <w:sz w:val="22"/>
          <w:rtl/>
          <w:lang w:eastAsia="en-US"/>
        </w:rPr>
      </w:pPr>
      <w:r w:rsidRPr="003C3D38">
        <w:rPr>
          <w:rFonts w:hint="cs"/>
          <w:b/>
          <w:bCs/>
          <w:sz w:val="22"/>
          <w:rtl/>
          <w:lang w:eastAsia="en-US"/>
        </w:rPr>
        <w:t xml:space="preserve">ירושלים, </w:t>
      </w:r>
      <w:r w:rsidRPr="003C3D38">
        <w:rPr>
          <w:b/>
          <w:bCs/>
          <w:sz w:val="22"/>
          <w:rtl/>
          <w:lang w:eastAsia="en-US"/>
        </w:rPr>
        <w:t>‏</w:t>
      </w:r>
      <w:r w:rsidR="00A00405" w:rsidRPr="003C3D38">
        <w:rPr>
          <w:rFonts w:hint="cs"/>
          <w:b/>
          <w:bCs/>
          <w:sz w:val="22"/>
          <w:rtl/>
          <w:lang w:eastAsia="en-US"/>
        </w:rPr>
        <w:t>24</w:t>
      </w:r>
      <w:r w:rsidRPr="003C3D38">
        <w:rPr>
          <w:rFonts w:hint="cs"/>
          <w:b/>
          <w:bCs/>
          <w:sz w:val="22"/>
          <w:rtl/>
          <w:lang w:eastAsia="en-US"/>
        </w:rPr>
        <w:t xml:space="preserve"> דצמבר  2025</w:t>
      </w:r>
    </w:p>
    <w:p w14:paraId="147B4034" w14:textId="4E107947" w:rsidR="009648F4" w:rsidRPr="00EF1175" w:rsidRDefault="00A00405" w:rsidP="00A00405">
      <w:pPr>
        <w:widowControl w:val="0"/>
        <w:spacing w:line="300" w:lineRule="atLeast"/>
        <w:jc w:val="right"/>
        <w:rPr>
          <w:b/>
          <w:bCs/>
          <w:sz w:val="22"/>
          <w:rtl/>
          <w:lang w:eastAsia="en-US"/>
        </w:rPr>
      </w:pPr>
      <w:r w:rsidRPr="003C3D38">
        <w:rPr>
          <w:rFonts w:hint="cs"/>
          <w:b/>
          <w:bCs/>
          <w:sz w:val="22"/>
          <w:rtl/>
          <w:lang w:eastAsia="en-US"/>
        </w:rPr>
        <w:t>ד</w:t>
      </w:r>
      <w:r w:rsidR="009648F4" w:rsidRPr="003C3D38">
        <w:rPr>
          <w:rFonts w:hint="cs"/>
          <w:b/>
          <w:bCs/>
          <w:sz w:val="22"/>
          <w:rtl/>
          <w:lang w:eastAsia="en-US"/>
        </w:rPr>
        <w:t xml:space="preserve">' </w:t>
      </w:r>
      <w:r w:rsidR="00F53309" w:rsidRPr="003C3D38">
        <w:rPr>
          <w:rFonts w:hint="cs"/>
          <w:b/>
          <w:bCs/>
          <w:sz w:val="22"/>
          <w:rtl/>
          <w:lang w:eastAsia="en-US"/>
        </w:rPr>
        <w:t>טבת</w:t>
      </w:r>
      <w:r w:rsidR="009648F4" w:rsidRPr="003C3D38">
        <w:rPr>
          <w:rFonts w:hint="cs"/>
          <w:b/>
          <w:bCs/>
          <w:sz w:val="22"/>
          <w:rtl/>
          <w:lang w:eastAsia="en-US"/>
        </w:rPr>
        <w:t xml:space="preserve"> תשפ"ו</w:t>
      </w:r>
    </w:p>
    <w:p w14:paraId="575AC45C" w14:textId="77777777" w:rsidR="009648F4" w:rsidRPr="002D2F5F" w:rsidRDefault="009648F4" w:rsidP="009648F4">
      <w:pPr>
        <w:widowControl w:val="0"/>
        <w:spacing w:line="300" w:lineRule="atLeast"/>
        <w:jc w:val="right"/>
        <w:rPr>
          <w:sz w:val="22"/>
          <w:rtl/>
          <w:lang w:eastAsia="en-US"/>
        </w:rPr>
      </w:pPr>
    </w:p>
    <w:p w14:paraId="502BE379" w14:textId="77777777" w:rsidR="009648F4" w:rsidRDefault="009648F4" w:rsidP="009648F4">
      <w:pPr>
        <w:widowControl w:val="0"/>
        <w:spacing w:line="300" w:lineRule="atLeast"/>
        <w:jc w:val="center"/>
        <w:rPr>
          <w:b/>
          <w:bCs/>
          <w:sz w:val="32"/>
          <w:szCs w:val="32"/>
          <w:u w:val="single"/>
          <w:rtl/>
          <w:lang w:eastAsia="en-US"/>
        </w:rPr>
      </w:pPr>
      <w:r>
        <w:rPr>
          <w:b/>
          <w:bCs/>
          <w:sz w:val="32"/>
          <w:szCs w:val="32"/>
          <w:rtl/>
          <w:lang w:eastAsia="en-US"/>
        </w:rPr>
        <w:t xml:space="preserve">מכרז פומבי מס' </w:t>
      </w:r>
      <w:r>
        <w:rPr>
          <w:rFonts w:hint="cs"/>
          <w:b/>
          <w:bCs/>
          <w:sz w:val="32"/>
          <w:szCs w:val="32"/>
          <w:u w:val="single"/>
          <w:rtl/>
          <w:lang w:eastAsia="en-US"/>
        </w:rPr>
        <w:t>33/12.2025</w:t>
      </w:r>
      <w:r>
        <w:rPr>
          <w:rFonts w:hint="cs"/>
          <w:b/>
          <w:bCs/>
          <w:sz w:val="32"/>
          <w:szCs w:val="32"/>
          <w:rtl/>
          <w:lang w:eastAsia="en-US"/>
        </w:rPr>
        <w:t xml:space="preserve"> </w:t>
      </w:r>
      <w:r>
        <w:rPr>
          <w:b/>
          <w:bCs/>
          <w:sz w:val="32"/>
          <w:szCs w:val="32"/>
          <w:rtl/>
          <w:lang w:eastAsia="en-US"/>
        </w:rPr>
        <w:t xml:space="preserve">: </w:t>
      </w:r>
      <w:r>
        <w:rPr>
          <w:rFonts w:hint="cs"/>
          <w:b/>
          <w:bCs/>
          <w:sz w:val="32"/>
          <w:szCs w:val="32"/>
          <w:u w:val="single"/>
          <w:rtl/>
          <w:lang w:eastAsia="en-US"/>
        </w:rPr>
        <w:t>שירותי אבטחת מתקנים וניהול משימות אבטחה</w:t>
      </w:r>
    </w:p>
    <w:p w14:paraId="3EC281EF" w14:textId="77777777" w:rsidR="009648F4" w:rsidRDefault="009648F4" w:rsidP="00C43BE9">
      <w:pPr>
        <w:jc w:val="center"/>
        <w:rPr>
          <w:b/>
          <w:bCs/>
          <w:sz w:val="30"/>
          <w:szCs w:val="30"/>
          <w:u w:val="single"/>
        </w:rPr>
      </w:pPr>
    </w:p>
    <w:p w14:paraId="46FF73A8" w14:textId="53B3EB6B" w:rsidR="00967BDA" w:rsidRPr="00C43BE9" w:rsidRDefault="00967BDA" w:rsidP="00551058">
      <w:pPr>
        <w:jc w:val="center"/>
        <w:rPr>
          <w:b/>
          <w:bCs/>
          <w:sz w:val="30"/>
          <w:szCs w:val="30"/>
          <w:u w:val="single"/>
          <w:rtl/>
        </w:rPr>
      </w:pPr>
      <w:r w:rsidRPr="00C43BE9">
        <w:rPr>
          <w:rFonts w:hint="cs"/>
          <w:b/>
          <w:bCs/>
          <w:sz w:val="30"/>
          <w:szCs w:val="30"/>
          <w:u w:val="single"/>
          <w:rtl/>
        </w:rPr>
        <w:t xml:space="preserve">הבהרה </w:t>
      </w:r>
      <w:r w:rsidR="00551058">
        <w:rPr>
          <w:rFonts w:hint="cs"/>
          <w:b/>
          <w:bCs/>
          <w:sz w:val="30"/>
          <w:szCs w:val="30"/>
          <w:u w:val="single"/>
          <w:rtl/>
        </w:rPr>
        <w:t>2</w:t>
      </w:r>
    </w:p>
    <w:p w14:paraId="4204228B" w14:textId="5ECC8A0E" w:rsidR="00046C2F" w:rsidRDefault="009A67E3" w:rsidP="00664657">
      <w:pPr>
        <w:numPr>
          <w:ilvl w:val="0"/>
          <w:numId w:val="26"/>
        </w:numPr>
        <w:spacing w:line="300" w:lineRule="atLeast"/>
        <w:jc w:val="left"/>
        <w:rPr>
          <w:sz w:val="26"/>
          <w:szCs w:val="26"/>
        </w:rPr>
      </w:pPr>
      <w:r>
        <w:rPr>
          <w:rFonts w:hint="cs"/>
          <w:sz w:val="26"/>
          <w:szCs w:val="26"/>
          <w:rtl/>
        </w:rPr>
        <w:t xml:space="preserve">ניתן להגיש  שאלות </w:t>
      </w:r>
      <w:r w:rsidR="00984BB3">
        <w:rPr>
          <w:rFonts w:hint="cs"/>
          <w:sz w:val="26"/>
          <w:szCs w:val="26"/>
          <w:rtl/>
        </w:rPr>
        <w:t xml:space="preserve">עד : </w:t>
      </w:r>
      <w:r w:rsidR="00664657">
        <w:rPr>
          <w:rFonts w:hint="cs"/>
          <w:sz w:val="26"/>
          <w:szCs w:val="26"/>
          <w:rtl/>
        </w:rPr>
        <w:t>31.12.2025</w:t>
      </w:r>
      <w:r w:rsidR="00984BB3">
        <w:rPr>
          <w:rFonts w:hint="cs"/>
          <w:sz w:val="26"/>
          <w:szCs w:val="26"/>
          <w:rtl/>
        </w:rPr>
        <w:t xml:space="preserve"> שעה 12:00</w:t>
      </w:r>
    </w:p>
    <w:p w14:paraId="60FD83D8" w14:textId="77777777" w:rsidR="00984BB3" w:rsidRDefault="00984BB3" w:rsidP="00984BB3">
      <w:pPr>
        <w:spacing w:line="300" w:lineRule="atLeast"/>
        <w:ind w:left="720"/>
        <w:jc w:val="left"/>
        <w:rPr>
          <w:sz w:val="26"/>
          <w:szCs w:val="26"/>
        </w:rPr>
      </w:pPr>
    </w:p>
    <w:p w14:paraId="19050C0F" w14:textId="2BDCB0C4" w:rsidR="009A67E3" w:rsidRDefault="00984BB3" w:rsidP="00664657">
      <w:pPr>
        <w:numPr>
          <w:ilvl w:val="0"/>
          <w:numId w:val="26"/>
        </w:numPr>
        <w:spacing w:line="300" w:lineRule="atLeast"/>
        <w:jc w:val="left"/>
        <w:rPr>
          <w:sz w:val="26"/>
          <w:szCs w:val="26"/>
        </w:rPr>
      </w:pPr>
      <w:r>
        <w:rPr>
          <w:rFonts w:hint="cs"/>
          <w:sz w:val="26"/>
          <w:szCs w:val="26"/>
          <w:rtl/>
        </w:rPr>
        <w:t xml:space="preserve">המועד האחרון להגשת ההצעות נדחה ליום: </w:t>
      </w:r>
      <w:r w:rsidR="00664657">
        <w:rPr>
          <w:rFonts w:hint="cs"/>
          <w:sz w:val="26"/>
          <w:szCs w:val="26"/>
          <w:rtl/>
        </w:rPr>
        <w:t>14.01.2026</w:t>
      </w:r>
      <w:r>
        <w:rPr>
          <w:rFonts w:hint="cs"/>
          <w:sz w:val="26"/>
          <w:szCs w:val="26"/>
          <w:rtl/>
        </w:rPr>
        <w:t xml:space="preserve"> שעה 11:00</w:t>
      </w:r>
    </w:p>
    <w:p w14:paraId="3D26A797" w14:textId="77777777" w:rsidR="00984BB3" w:rsidRDefault="00984BB3" w:rsidP="006B6246">
      <w:pPr>
        <w:spacing w:line="300" w:lineRule="atLeast"/>
        <w:ind w:left="720"/>
        <w:jc w:val="left"/>
        <w:rPr>
          <w:sz w:val="26"/>
          <w:szCs w:val="26"/>
          <w:rtl/>
        </w:rPr>
      </w:pPr>
    </w:p>
    <w:p w14:paraId="358516E8" w14:textId="2A2AB305" w:rsidR="00984BB3" w:rsidRDefault="00984BB3" w:rsidP="009A67E3">
      <w:pPr>
        <w:numPr>
          <w:ilvl w:val="0"/>
          <w:numId w:val="26"/>
        </w:numPr>
        <w:spacing w:line="300" w:lineRule="atLeast"/>
        <w:jc w:val="left"/>
        <w:rPr>
          <w:sz w:val="26"/>
          <w:szCs w:val="26"/>
        </w:rPr>
      </w:pPr>
      <w:r>
        <w:rPr>
          <w:rFonts w:hint="cs"/>
          <w:sz w:val="26"/>
          <w:szCs w:val="26"/>
          <w:rtl/>
        </w:rPr>
        <w:t>להלן מענה לשאלות שהתקבלו</w:t>
      </w:r>
      <w:r w:rsidR="006B6246">
        <w:rPr>
          <w:rFonts w:hint="cs"/>
          <w:sz w:val="26"/>
          <w:szCs w:val="26"/>
          <w:rtl/>
        </w:rPr>
        <w:t>:</w:t>
      </w:r>
    </w:p>
    <w:p w14:paraId="72EE463C" w14:textId="77777777" w:rsidR="00B856F6" w:rsidRDefault="00B856F6" w:rsidP="00B856F6">
      <w:pPr>
        <w:pStyle w:val="af3"/>
        <w:rPr>
          <w:sz w:val="26"/>
          <w:szCs w:val="26"/>
          <w:rtl/>
        </w:rPr>
      </w:pPr>
    </w:p>
    <w:tbl>
      <w:tblPr>
        <w:bidiVisual/>
        <w:tblW w:w="14873"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1577"/>
        <w:gridCol w:w="621"/>
        <w:gridCol w:w="5812"/>
        <w:gridCol w:w="6096"/>
      </w:tblGrid>
      <w:tr w:rsidR="00B024A7" w:rsidRPr="00DA5BB4" w14:paraId="1B8DB405" w14:textId="77777777" w:rsidTr="00B856F6">
        <w:trPr>
          <w:tblHeader/>
        </w:trPr>
        <w:tc>
          <w:tcPr>
            <w:tcW w:w="767" w:type="dxa"/>
            <w:shd w:val="clear" w:color="auto" w:fill="D9D9D9"/>
            <w:vAlign w:val="center"/>
          </w:tcPr>
          <w:p w14:paraId="7DC408C1" w14:textId="77777777" w:rsidR="00B024A7" w:rsidRPr="00DA5BB4" w:rsidRDefault="00B024A7"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סידורי</w:t>
            </w:r>
          </w:p>
        </w:tc>
        <w:tc>
          <w:tcPr>
            <w:tcW w:w="1577" w:type="dxa"/>
            <w:shd w:val="clear" w:color="auto" w:fill="D9D9D9"/>
            <w:vAlign w:val="center"/>
          </w:tcPr>
          <w:p w14:paraId="6490E09A" w14:textId="77777777" w:rsidR="00B024A7" w:rsidRPr="00DA5BB4" w:rsidRDefault="00B024A7" w:rsidP="008F2299">
            <w:pPr>
              <w:spacing w:line="280" w:lineRule="atLeast"/>
              <w:jc w:val="center"/>
              <w:rPr>
                <w:rFonts w:ascii="David" w:hAnsi="David"/>
                <w:b/>
                <w:bCs/>
                <w:color w:val="002060"/>
                <w:sz w:val="22"/>
                <w:szCs w:val="22"/>
                <w:rtl/>
              </w:rPr>
            </w:pPr>
            <w:r>
              <w:rPr>
                <w:rFonts w:ascii="David" w:hAnsi="David" w:hint="cs"/>
                <w:b/>
                <w:bCs/>
                <w:color w:val="002060"/>
                <w:sz w:val="22"/>
                <w:szCs w:val="22"/>
                <w:rtl/>
              </w:rPr>
              <w:t>מס' ה</w:t>
            </w:r>
            <w:r w:rsidRPr="00DA5BB4">
              <w:rPr>
                <w:rFonts w:ascii="David" w:hAnsi="David"/>
                <w:b/>
                <w:bCs/>
                <w:color w:val="002060"/>
                <w:sz w:val="22"/>
                <w:szCs w:val="22"/>
                <w:rtl/>
              </w:rPr>
              <w:t>סעיף</w:t>
            </w:r>
            <w:r>
              <w:rPr>
                <w:rFonts w:ascii="David" w:hAnsi="David" w:hint="cs"/>
                <w:b/>
                <w:bCs/>
                <w:color w:val="002060"/>
                <w:sz w:val="22"/>
                <w:szCs w:val="22"/>
                <w:rtl/>
              </w:rPr>
              <w:t xml:space="preserve"> אליו מתייחסת השאלה</w:t>
            </w:r>
          </w:p>
        </w:tc>
        <w:tc>
          <w:tcPr>
            <w:tcW w:w="621" w:type="dxa"/>
            <w:shd w:val="clear" w:color="auto" w:fill="D9D9D9"/>
            <w:vAlign w:val="center"/>
          </w:tcPr>
          <w:p w14:paraId="250563F7" w14:textId="77777777" w:rsidR="00B024A7" w:rsidRPr="00DA5BB4" w:rsidRDefault="00B024A7" w:rsidP="008F2299">
            <w:pPr>
              <w:spacing w:line="280" w:lineRule="atLeast"/>
              <w:jc w:val="center"/>
              <w:rPr>
                <w:rFonts w:ascii="David" w:hAnsi="David"/>
                <w:b/>
                <w:bCs/>
                <w:color w:val="002060"/>
                <w:sz w:val="22"/>
                <w:szCs w:val="22"/>
                <w:rtl/>
              </w:rPr>
            </w:pPr>
            <w:r>
              <w:rPr>
                <w:rFonts w:ascii="David" w:hAnsi="David" w:hint="cs"/>
                <w:b/>
                <w:bCs/>
                <w:color w:val="002060"/>
                <w:sz w:val="22"/>
                <w:szCs w:val="22"/>
                <w:rtl/>
              </w:rPr>
              <w:t>עמוד</w:t>
            </w:r>
          </w:p>
        </w:tc>
        <w:tc>
          <w:tcPr>
            <w:tcW w:w="5812" w:type="dxa"/>
            <w:shd w:val="clear" w:color="auto" w:fill="D9D9D9"/>
            <w:vAlign w:val="center"/>
          </w:tcPr>
          <w:p w14:paraId="5AD8C369" w14:textId="77777777" w:rsidR="00B024A7" w:rsidRPr="00DA5BB4" w:rsidRDefault="00B024A7"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שאלה</w:t>
            </w:r>
          </w:p>
        </w:tc>
        <w:tc>
          <w:tcPr>
            <w:tcW w:w="6096" w:type="dxa"/>
            <w:shd w:val="clear" w:color="auto" w:fill="D9D9D9"/>
            <w:vAlign w:val="center"/>
          </w:tcPr>
          <w:p w14:paraId="48CD7454" w14:textId="77777777" w:rsidR="00B024A7" w:rsidRPr="00DA5BB4" w:rsidRDefault="00B024A7"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תשובה</w:t>
            </w:r>
          </w:p>
        </w:tc>
      </w:tr>
      <w:tr w:rsidR="00B024A7" w:rsidRPr="007A3025" w14:paraId="751A724F" w14:textId="77777777" w:rsidTr="00B856F6">
        <w:tc>
          <w:tcPr>
            <w:tcW w:w="767" w:type="dxa"/>
            <w:vAlign w:val="center"/>
          </w:tcPr>
          <w:p w14:paraId="263FF065"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tcPr>
          <w:p w14:paraId="7DF61E97" w14:textId="77777777" w:rsidR="00B024A7" w:rsidRPr="009F055A" w:rsidRDefault="00B024A7" w:rsidP="009F055A">
            <w:pPr>
              <w:spacing w:line="240" w:lineRule="auto"/>
              <w:jc w:val="center"/>
              <w:rPr>
                <w:rFonts w:ascii="David" w:hAnsi="David"/>
                <w:rtl/>
              </w:rPr>
            </w:pPr>
            <w:r w:rsidRPr="00BE12DC">
              <w:rPr>
                <w:rFonts w:ascii="David" w:hAnsi="David"/>
                <w:color w:val="000000"/>
                <w:rtl/>
              </w:rPr>
              <w:t>כללי</w:t>
            </w:r>
          </w:p>
        </w:tc>
        <w:tc>
          <w:tcPr>
            <w:tcW w:w="621" w:type="dxa"/>
          </w:tcPr>
          <w:p w14:paraId="66008721" w14:textId="77777777" w:rsidR="00B024A7" w:rsidRPr="009F055A" w:rsidRDefault="00B024A7" w:rsidP="009F055A">
            <w:pPr>
              <w:spacing w:line="240" w:lineRule="auto"/>
              <w:jc w:val="center"/>
              <w:rPr>
                <w:rFonts w:ascii="David" w:hAnsi="David"/>
                <w:rtl/>
              </w:rPr>
            </w:pPr>
            <w:r w:rsidRPr="002A6598">
              <w:rPr>
                <w:rFonts w:ascii="David" w:hAnsi="David"/>
                <w:color w:val="000000"/>
                <w:rtl/>
              </w:rPr>
              <w:t>כללי</w:t>
            </w:r>
          </w:p>
        </w:tc>
        <w:tc>
          <w:tcPr>
            <w:tcW w:w="5812" w:type="dxa"/>
          </w:tcPr>
          <w:p w14:paraId="3D4CFBFE" w14:textId="77777777" w:rsidR="00B024A7" w:rsidRPr="00EB5B4B" w:rsidRDefault="00B024A7" w:rsidP="009F055A">
            <w:pPr>
              <w:spacing w:line="240" w:lineRule="auto"/>
              <w:jc w:val="left"/>
              <w:rPr>
                <w:rFonts w:ascii="David" w:hAnsi="David"/>
              </w:rPr>
            </w:pPr>
            <w:r w:rsidRPr="00EB5B4B">
              <w:rPr>
                <w:rFonts w:ascii="David" w:hAnsi="David"/>
                <w:rtl/>
              </w:rPr>
              <w:t xml:space="preserve">האם קיים סבסוד ארוחות? </w:t>
            </w:r>
          </w:p>
        </w:tc>
        <w:tc>
          <w:tcPr>
            <w:tcW w:w="6096" w:type="dxa"/>
          </w:tcPr>
          <w:p w14:paraId="4D6C148B" w14:textId="14F75BC6" w:rsidR="00B024A7" w:rsidRPr="007A3025" w:rsidRDefault="00B024A7" w:rsidP="001D124C">
            <w:pPr>
              <w:spacing w:line="240" w:lineRule="auto"/>
              <w:jc w:val="left"/>
              <w:rPr>
                <w:rFonts w:ascii="David" w:hAnsi="David"/>
                <w:b/>
                <w:bCs/>
                <w:rtl/>
              </w:rPr>
            </w:pPr>
            <w:r w:rsidRPr="001D124C">
              <w:rPr>
                <w:rFonts w:ascii="David" w:hAnsi="David" w:hint="cs"/>
                <w:b/>
                <w:bCs/>
                <w:rtl/>
              </w:rPr>
              <w:t>המשרד יפעל בהתאם לאמור בהוראת התכ"ם</w:t>
            </w:r>
          </w:p>
        </w:tc>
      </w:tr>
      <w:tr w:rsidR="00B024A7" w:rsidRPr="007A3025" w14:paraId="46D559BE" w14:textId="77777777" w:rsidTr="00B856F6">
        <w:tc>
          <w:tcPr>
            <w:tcW w:w="767" w:type="dxa"/>
            <w:vAlign w:val="center"/>
          </w:tcPr>
          <w:p w14:paraId="12A044CD"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tcPr>
          <w:p w14:paraId="297C28F1" w14:textId="77777777" w:rsidR="00B024A7" w:rsidRPr="009F055A" w:rsidRDefault="00B024A7" w:rsidP="009F055A">
            <w:pPr>
              <w:spacing w:line="240" w:lineRule="auto"/>
              <w:jc w:val="center"/>
              <w:rPr>
                <w:rFonts w:ascii="David" w:hAnsi="David"/>
                <w:rtl/>
              </w:rPr>
            </w:pPr>
            <w:r w:rsidRPr="00BE12DC">
              <w:rPr>
                <w:rFonts w:ascii="David" w:hAnsi="David"/>
                <w:color w:val="000000"/>
                <w:rtl/>
              </w:rPr>
              <w:t>כללי</w:t>
            </w:r>
          </w:p>
        </w:tc>
        <w:tc>
          <w:tcPr>
            <w:tcW w:w="621" w:type="dxa"/>
          </w:tcPr>
          <w:p w14:paraId="1B3B6F6F" w14:textId="77777777" w:rsidR="00B024A7" w:rsidRPr="009F055A" w:rsidRDefault="00B024A7" w:rsidP="009F055A">
            <w:pPr>
              <w:spacing w:line="240" w:lineRule="auto"/>
              <w:jc w:val="center"/>
              <w:rPr>
                <w:rFonts w:ascii="David" w:hAnsi="David"/>
                <w:rtl/>
              </w:rPr>
            </w:pPr>
            <w:r w:rsidRPr="002A6598">
              <w:rPr>
                <w:rFonts w:ascii="David" w:hAnsi="David"/>
                <w:color w:val="000000"/>
                <w:rtl/>
              </w:rPr>
              <w:t>כללי</w:t>
            </w:r>
          </w:p>
        </w:tc>
        <w:tc>
          <w:tcPr>
            <w:tcW w:w="5812" w:type="dxa"/>
          </w:tcPr>
          <w:p w14:paraId="522EAC8C" w14:textId="77777777" w:rsidR="00B024A7" w:rsidRPr="00EB5B4B" w:rsidRDefault="00B024A7" w:rsidP="009F055A">
            <w:pPr>
              <w:spacing w:line="240" w:lineRule="auto"/>
              <w:jc w:val="left"/>
              <w:rPr>
                <w:rFonts w:ascii="David" w:hAnsi="David"/>
                <w:rtl/>
              </w:rPr>
            </w:pPr>
            <w:r w:rsidRPr="00EB5B4B">
              <w:rPr>
                <w:rFonts w:ascii="David" w:hAnsi="David"/>
                <w:rtl/>
              </w:rPr>
              <w:t xml:space="preserve">האם לגלם שווי ארוחות? </w:t>
            </w:r>
          </w:p>
        </w:tc>
        <w:tc>
          <w:tcPr>
            <w:tcW w:w="6096" w:type="dxa"/>
          </w:tcPr>
          <w:p w14:paraId="639E4BAD" w14:textId="002175CD" w:rsidR="00B024A7" w:rsidRPr="007A3025" w:rsidRDefault="00B024A7" w:rsidP="007D4B44">
            <w:pPr>
              <w:spacing w:line="240" w:lineRule="auto"/>
              <w:jc w:val="left"/>
              <w:rPr>
                <w:rFonts w:ascii="David" w:hAnsi="David"/>
                <w:b/>
                <w:bCs/>
                <w:rtl/>
              </w:rPr>
            </w:pPr>
            <w:r>
              <w:rPr>
                <w:rFonts w:ascii="David" w:hAnsi="David" w:hint="cs"/>
                <w:b/>
                <w:bCs/>
                <w:rtl/>
              </w:rPr>
              <w:t>על הקבלן לגלם את שווי הארוחות כחוק</w:t>
            </w:r>
          </w:p>
        </w:tc>
      </w:tr>
      <w:tr w:rsidR="00B024A7" w:rsidRPr="00DA5BB4" w14:paraId="3D44AE7A" w14:textId="77777777" w:rsidTr="00B856F6">
        <w:tc>
          <w:tcPr>
            <w:tcW w:w="767" w:type="dxa"/>
            <w:vAlign w:val="center"/>
          </w:tcPr>
          <w:p w14:paraId="01E0A984" w14:textId="77777777" w:rsidR="00B024A7" w:rsidRPr="00DA5BB4" w:rsidRDefault="00B024A7" w:rsidP="006F70B1">
            <w:pPr>
              <w:numPr>
                <w:ilvl w:val="0"/>
                <w:numId w:val="20"/>
              </w:numPr>
              <w:spacing w:line="260" w:lineRule="atLeast"/>
              <w:ind w:left="242" w:hanging="185"/>
              <w:jc w:val="center"/>
              <w:rPr>
                <w:rFonts w:ascii="David" w:hAnsi="David"/>
                <w:sz w:val="22"/>
                <w:szCs w:val="22"/>
                <w:rtl/>
              </w:rPr>
            </w:pPr>
          </w:p>
        </w:tc>
        <w:tc>
          <w:tcPr>
            <w:tcW w:w="1577" w:type="dxa"/>
          </w:tcPr>
          <w:p w14:paraId="22D3D81D" w14:textId="77777777" w:rsidR="00B024A7" w:rsidRPr="009F055A" w:rsidRDefault="00B024A7" w:rsidP="009F055A">
            <w:pPr>
              <w:spacing w:line="240" w:lineRule="auto"/>
              <w:jc w:val="center"/>
              <w:rPr>
                <w:rFonts w:ascii="David" w:hAnsi="David"/>
                <w:rtl/>
              </w:rPr>
            </w:pPr>
            <w:r w:rsidRPr="00BE12DC">
              <w:rPr>
                <w:rFonts w:ascii="David" w:hAnsi="David"/>
                <w:color w:val="000000"/>
                <w:rtl/>
              </w:rPr>
              <w:t>כללי</w:t>
            </w:r>
          </w:p>
        </w:tc>
        <w:tc>
          <w:tcPr>
            <w:tcW w:w="621" w:type="dxa"/>
            <w:vAlign w:val="center"/>
          </w:tcPr>
          <w:p w14:paraId="34169BFE" w14:textId="77777777" w:rsidR="00B024A7" w:rsidRPr="009F055A" w:rsidRDefault="00B024A7" w:rsidP="004727BD">
            <w:pPr>
              <w:spacing w:line="240" w:lineRule="auto"/>
              <w:jc w:val="center"/>
              <w:rPr>
                <w:rFonts w:ascii="David" w:hAnsi="David"/>
                <w:rtl/>
              </w:rPr>
            </w:pPr>
            <w:r w:rsidRPr="004727BD">
              <w:rPr>
                <w:rFonts w:ascii="David" w:hAnsi="David" w:hint="cs"/>
                <w:rtl/>
              </w:rPr>
              <w:t>כללי</w:t>
            </w:r>
          </w:p>
        </w:tc>
        <w:tc>
          <w:tcPr>
            <w:tcW w:w="5812" w:type="dxa"/>
          </w:tcPr>
          <w:p w14:paraId="626B2661" w14:textId="77777777" w:rsidR="00B024A7" w:rsidRPr="00EB5B4B" w:rsidRDefault="00B024A7" w:rsidP="009F055A">
            <w:pPr>
              <w:spacing w:line="240" w:lineRule="auto"/>
              <w:jc w:val="left"/>
              <w:rPr>
                <w:rFonts w:ascii="David" w:hAnsi="David"/>
                <w:rtl/>
              </w:rPr>
            </w:pPr>
            <w:r w:rsidRPr="00EB5B4B">
              <w:rPr>
                <w:rFonts w:ascii="David" w:hAnsi="David"/>
                <w:rtl/>
              </w:rPr>
              <w:t>האם על הספק לתמחר זמן הפסקה או שהשעות הן לחיוב?</w:t>
            </w:r>
          </w:p>
        </w:tc>
        <w:tc>
          <w:tcPr>
            <w:tcW w:w="6096" w:type="dxa"/>
          </w:tcPr>
          <w:p w14:paraId="43AC3F8A" w14:textId="7C51A8BE" w:rsidR="00B024A7" w:rsidRPr="00074597" w:rsidRDefault="00B024A7" w:rsidP="006B56E5">
            <w:pPr>
              <w:spacing w:line="240" w:lineRule="auto"/>
              <w:jc w:val="left"/>
              <w:rPr>
                <w:rFonts w:ascii="David" w:hAnsi="David"/>
                <w:b/>
                <w:bCs/>
                <w:rtl/>
              </w:rPr>
            </w:pPr>
            <w:r>
              <w:rPr>
                <w:rFonts w:ascii="David" w:hAnsi="David" w:hint="cs"/>
                <w:b/>
                <w:bCs/>
                <w:rtl/>
              </w:rPr>
              <w:t>זמני ההפסקה הם לחיוב</w:t>
            </w:r>
          </w:p>
        </w:tc>
      </w:tr>
      <w:tr w:rsidR="00B024A7" w:rsidRPr="007A3025" w14:paraId="5DE75332" w14:textId="77777777" w:rsidTr="00B856F6">
        <w:tc>
          <w:tcPr>
            <w:tcW w:w="767" w:type="dxa"/>
            <w:vAlign w:val="center"/>
          </w:tcPr>
          <w:p w14:paraId="0EE64821"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3369CA3E" w14:textId="77777777" w:rsidR="00B024A7" w:rsidRPr="009F055A" w:rsidRDefault="00B024A7" w:rsidP="009F055A">
            <w:pPr>
              <w:jc w:val="center"/>
              <w:rPr>
                <w:rFonts w:ascii="David" w:hAnsi="David"/>
                <w:color w:val="000000"/>
                <w:rtl/>
              </w:rPr>
            </w:pPr>
            <w:r w:rsidRPr="009F055A">
              <w:rPr>
                <w:rFonts w:ascii="David" w:hAnsi="David"/>
                <w:color w:val="000000"/>
                <w:rtl/>
              </w:rPr>
              <w:t>כללי</w:t>
            </w:r>
          </w:p>
        </w:tc>
        <w:tc>
          <w:tcPr>
            <w:tcW w:w="621" w:type="dxa"/>
            <w:vAlign w:val="center"/>
          </w:tcPr>
          <w:p w14:paraId="7C808576"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tl/>
              </w:rPr>
              <w:t>כללי</w:t>
            </w:r>
          </w:p>
        </w:tc>
        <w:tc>
          <w:tcPr>
            <w:tcW w:w="5812" w:type="dxa"/>
          </w:tcPr>
          <w:p w14:paraId="698CF102" w14:textId="77777777" w:rsidR="00B024A7" w:rsidRPr="00EB5B4B" w:rsidRDefault="00B024A7" w:rsidP="001A476F">
            <w:pPr>
              <w:spacing w:line="240" w:lineRule="auto"/>
              <w:jc w:val="left"/>
              <w:rPr>
                <w:rFonts w:ascii="David" w:hAnsi="David"/>
                <w:color w:val="000000"/>
                <w:rtl/>
              </w:rPr>
            </w:pPr>
            <w:r w:rsidRPr="00EB5B4B">
              <w:rPr>
                <w:rFonts w:ascii="David" w:hAnsi="David"/>
                <w:color w:val="000000"/>
                <w:rtl/>
              </w:rPr>
              <w:t xml:space="preserve">נבקשכם לאשר כי בכל מקום בו ישנו דרישה לציוד ואו ביגוד ספציפי רשאי נותן השירות להביא שווה ערך וזאת כדי לא להיות נתון לספק יחיד ובנוסף לכף עלכם לקחת בחשבון בעיות מלאי של ספק יחיד </w:t>
            </w:r>
          </w:p>
        </w:tc>
        <w:tc>
          <w:tcPr>
            <w:tcW w:w="6096" w:type="dxa"/>
          </w:tcPr>
          <w:p w14:paraId="5F06BE34" w14:textId="56C30C00" w:rsidR="00B024A7" w:rsidRPr="007A3025" w:rsidRDefault="00B024A7" w:rsidP="007D4B44">
            <w:pPr>
              <w:spacing w:line="240" w:lineRule="auto"/>
              <w:jc w:val="left"/>
              <w:rPr>
                <w:rFonts w:ascii="David" w:hAnsi="David"/>
                <w:b/>
                <w:bCs/>
                <w:rtl/>
              </w:rPr>
            </w:pPr>
            <w:r>
              <w:rPr>
                <w:rFonts w:ascii="David" w:hAnsi="David" w:hint="cs"/>
                <w:b/>
                <w:bCs/>
                <w:rtl/>
              </w:rPr>
              <w:t>מקובל בכפוף לאישור מראש של קב"ט המשרד</w:t>
            </w:r>
          </w:p>
        </w:tc>
      </w:tr>
      <w:tr w:rsidR="00B024A7" w:rsidRPr="007A3025" w14:paraId="1FE89174" w14:textId="77777777" w:rsidTr="00B856F6">
        <w:tc>
          <w:tcPr>
            <w:tcW w:w="767" w:type="dxa"/>
            <w:vAlign w:val="center"/>
          </w:tcPr>
          <w:p w14:paraId="0E6F823A"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6E3B579" w14:textId="77777777" w:rsidR="00B024A7" w:rsidRPr="009F055A" w:rsidRDefault="00B024A7" w:rsidP="009F055A">
            <w:pPr>
              <w:jc w:val="center"/>
              <w:rPr>
                <w:rFonts w:ascii="David" w:hAnsi="David"/>
                <w:color w:val="000000"/>
                <w:rtl/>
              </w:rPr>
            </w:pPr>
            <w:r w:rsidRPr="009F055A">
              <w:rPr>
                <w:rFonts w:ascii="David" w:hAnsi="David"/>
                <w:color w:val="000000"/>
                <w:rtl/>
              </w:rPr>
              <w:t>כללי</w:t>
            </w:r>
          </w:p>
        </w:tc>
        <w:tc>
          <w:tcPr>
            <w:tcW w:w="621" w:type="dxa"/>
            <w:vAlign w:val="center"/>
          </w:tcPr>
          <w:p w14:paraId="48B5CAF5"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tl/>
              </w:rPr>
              <w:t>כללי</w:t>
            </w:r>
          </w:p>
        </w:tc>
        <w:tc>
          <w:tcPr>
            <w:tcW w:w="5812" w:type="dxa"/>
          </w:tcPr>
          <w:p w14:paraId="0137F758"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נבקש לקבל את נתוני הותק של העובדים הקיימים.</w:t>
            </w:r>
          </w:p>
        </w:tc>
        <w:tc>
          <w:tcPr>
            <w:tcW w:w="6096" w:type="dxa"/>
          </w:tcPr>
          <w:p w14:paraId="00E175B5" w14:textId="20B35114" w:rsidR="008C4C1F" w:rsidRPr="008C4C1F" w:rsidRDefault="008C4C1F" w:rsidP="008C4C1F">
            <w:pPr>
              <w:spacing w:line="240" w:lineRule="auto"/>
              <w:jc w:val="left"/>
              <w:rPr>
                <w:rFonts w:ascii="David" w:hAnsi="David"/>
                <w:b/>
                <w:bCs/>
              </w:rPr>
            </w:pPr>
            <w:r w:rsidRPr="008C4C1F">
              <w:rPr>
                <w:rFonts w:ascii="David" w:hAnsi="David" w:hint="cs"/>
                <w:b/>
                <w:bCs/>
                <w:rtl/>
              </w:rPr>
              <w:t>להלן פירוט הוותק של אנשי אבטחה הקיימים :</w:t>
            </w:r>
          </w:p>
          <w:p w14:paraId="6256644E" w14:textId="2752E1A0" w:rsidR="009B6325" w:rsidRPr="007D24B9" w:rsidRDefault="009B6325" w:rsidP="009B6325">
            <w:pPr>
              <w:numPr>
                <w:ilvl w:val="3"/>
                <w:numId w:val="17"/>
              </w:numPr>
              <w:tabs>
                <w:tab w:val="clear" w:pos="2835"/>
                <w:tab w:val="num" w:pos="317"/>
              </w:tabs>
              <w:spacing w:line="240" w:lineRule="auto"/>
              <w:ind w:left="175" w:hanging="175"/>
              <w:jc w:val="left"/>
              <w:rPr>
                <w:rFonts w:ascii="David" w:hAnsi="David"/>
                <w:b/>
                <w:bCs/>
              </w:rPr>
            </w:pPr>
            <w:r w:rsidRPr="007D24B9">
              <w:rPr>
                <w:rFonts w:ascii="David" w:hAnsi="David" w:hint="cs"/>
                <w:b/>
                <w:bCs/>
                <w:rtl/>
              </w:rPr>
              <w:t>מאבטח שרים ג'(</w:t>
            </w:r>
            <w:proofErr w:type="spellStart"/>
            <w:r w:rsidRPr="007D24B9">
              <w:rPr>
                <w:rFonts w:ascii="David" w:hAnsi="David" w:hint="cs"/>
                <w:b/>
                <w:bCs/>
                <w:rtl/>
              </w:rPr>
              <w:t>רמ"ש</w:t>
            </w:r>
            <w:proofErr w:type="spellEnd"/>
            <w:r w:rsidRPr="007D24B9">
              <w:rPr>
                <w:rFonts w:ascii="David" w:hAnsi="David" w:hint="cs"/>
                <w:b/>
                <w:bCs/>
                <w:rtl/>
              </w:rPr>
              <w:t>)+</w:t>
            </w:r>
            <w:r w:rsidRPr="007D24B9">
              <w:rPr>
                <w:rFonts w:hint="cs"/>
                <w:b/>
                <w:bCs/>
                <w:rtl/>
                <w:lang w:eastAsia="en-US"/>
              </w:rPr>
              <w:t xml:space="preserve"> </w:t>
            </w:r>
            <w:r w:rsidRPr="007D24B9">
              <w:rPr>
                <w:rFonts w:ascii="David" w:hAnsi="David" w:hint="cs"/>
                <w:b/>
                <w:bCs/>
                <w:rtl/>
              </w:rPr>
              <w:t>מאבטח שרים ג'(מאבטח יעודי)</w:t>
            </w:r>
          </w:p>
          <w:p w14:paraId="1EEC01C5" w14:textId="1956C9F9" w:rsidR="009B6325" w:rsidRPr="007D24B9" w:rsidRDefault="009B6325" w:rsidP="009B6325">
            <w:pPr>
              <w:spacing w:line="240" w:lineRule="auto"/>
              <w:ind w:left="317"/>
              <w:jc w:val="left"/>
              <w:rPr>
                <w:rFonts w:ascii="David" w:hAnsi="David"/>
                <w:b/>
                <w:bCs/>
                <w:rtl/>
              </w:rPr>
            </w:pPr>
            <w:r w:rsidRPr="007D24B9">
              <w:rPr>
                <w:rFonts w:ascii="David" w:hAnsi="David" w:hint="cs"/>
                <w:b/>
                <w:bCs/>
                <w:rtl/>
              </w:rPr>
              <w:t>שנה ראשונה: 16</w:t>
            </w:r>
          </w:p>
          <w:p w14:paraId="1232B65D" w14:textId="5BE595FD" w:rsidR="009B6325" w:rsidRPr="007D24B9" w:rsidRDefault="009B6325" w:rsidP="009B6325">
            <w:pPr>
              <w:spacing w:line="240" w:lineRule="auto"/>
              <w:ind w:left="317"/>
              <w:jc w:val="left"/>
              <w:rPr>
                <w:rFonts w:ascii="David" w:hAnsi="David"/>
                <w:b/>
                <w:bCs/>
                <w:rtl/>
              </w:rPr>
            </w:pPr>
            <w:r w:rsidRPr="007D24B9">
              <w:rPr>
                <w:rFonts w:ascii="David" w:hAnsi="David" w:hint="cs"/>
                <w:b/>
                <w:bCs/>
                <w:rtl/>
              </w:rPr>
              <w:t>שנה שנייה: 8</w:t>
            </w:r>
          </w:p>
          <w:p w14:paraId="6E9D5C8F" w14:textId="11B7F323" w:rsidR="009B6325" w:rsidRPr="007D24B9" w:rsidRDefault="009B6325" w:rsidP="009B6325">
            <w:pPr>
              <w:spacing w:line="240" w:lineRule="auto"/>
              <w:ind w:left="317"/>
              <w:jc w:val="left"/>
              <w:rPr>
                <w:rFonts w:ascii="David" w:hAnsi="David"/>
                <w:b/>
                <w:bCs/>
                <w:rtl/>
              </w:rPr>
            </w:pPr>
            <w:r w:rsidRPr="007D24B9">
              <w:rPr>
                <w:rFonts w:ascii="David" w:hAnsi="David" w:hint="cs"/>
                <w:b/>
                <w:bCs/>
                <w:rtl/>
              </w:rPr>
              <w:t>שנה שלישית ויותר: 13</w:t>
            </w:r>
          </w:p>
          <w:p w14:paraId="387E7E88" w14:textId="352BB4D3" w:rsidR="009B6325" w:rsidRPr="007D24B9" w:rsidRDefault="009B6325" w:rsidP="008C4C1F">
            <w:pPr>
              <w:numPr>
                <w:ilvl w:val="3"/>
                <w:numId w:val="17"/>
              </w:numPr>
              <w:tabs>
                <w:tab w:val="clear" w:pos="2835"/>
                <w:tab w:val="num" w:pos="317"/>
              </w:tabs>
              <w:spacing w:line="240" w:lineRule="auto"/>
              <w:ind w:left="175" w:hanging="175"/>
              <w:jc w:val="left"/>
              <w:rPr>
                <w:rFonts w:ascii="David" w:hAnsi="David"/>
                <w:b/>
                <w:bCs/>
              </w:rPr>
            </w:pPr>
            <w:r w:rsidRPr="007D24B9">
              <w:rPr>
                <w:rFonts w:ascii="David" w:hAnsi="David" w:hint="cs"/>
                <w:b/>
                <w:bCs/>
                <w:rtl/>
              </w:rPr>
              <w:lastRenderedPageBreak/>
              <w:t xml:space="preserve">מאבטח </w:t>
            </w:r>
            <w:r w:rsidR="008C4C1F" w:rsidRPr="007D24B9">
              <w:rPr>
                <w:rFonts w:ascii="David" w:hAnsi="David" w:hint="cs"/>
                <w:b/>
                <w:bCs/>
                <w:rtl/>
              </w:rPr>
              <w:t>בסיסי</w:t>
            </w:r>
            <w:r w:rsidRPr="007D24B9">
              <w:rPr>
                <w:rFonts w:ascii="David" w:hAnsi="David" w:hint="cs"/>
                <w:b/>
                <w:bCs/>
                <w:rtl/>
              </w:rPr>
              <w:t>+</w:t>
            </w:r>
            <w:r w:rsidRPr="007D24B9">
              <w:rPr>
                <w:rFonts w:hint="cs"/>
                <w:b/>
                <w:bCs/>
                <w:rtl/>
                <w:lang w:eastAsia="en-US"/>
              </w:rPr>
              <w:t xml:space="preserve"> </w:t>
            </w:r>
            <w:r w:rsidR="008C4C1F" w:rsidRPr="007D24B9">
              <w:rPr>
                <w:rFonts w:ascii="David" w:hAnsi="David" w:hint="cs"/>
                <w:b/>
                <w:bCs/>
                <w:rtl/>
              </w:rPr>
              <w:t>בודק בטחוני</w:t>
            </w:r>
          </w:p>
          <w:p w14:paraId="67C8F3D5" w14:textId="47AD9813" w:rsidR="009B6325" w:rsidRPr="007D24B9" w:rsidRDefault="009B6325" w:rsidP="009B6325">
            <w:pPr>
              <w:spacing w:line="240" w:lineRule="auto"/>
              <w:ind w:left="317"/>
              <w:jc w:val="left"/>
              <w:rPr>
                <w:rFonts w:ascii="David" w:hAnsi="David"/>
                <w:b/>
                <w:bCs/>
                <w:rtl/>
              </w:rPr>
            </w:pPr>
            <w:r w:rsidRPr="007D24B9">
              <w:rPr>
                <w:rFonts w:ascii="David" w:hAnsi="David" w:hint="cs"/>
                <w:b/>
                <w:bCs/>
                <w:rtl/>
              </w:rPr>
              <w:t>שנה ראשונה: 13</w:t>
            </w:r>
          </w:p>
          <w:p w14:paraId="233F16B6" w14:textId="1F59CF57" w:rsidR="009B6325" w:rsidRPr="007D24B9" w:rsidRDefault="009B6325" w:rsidP="009B6325">
            <w:pPr>
              <w:spacing w:line="240" w:lineRule="auto"/>
              <w:ind w:left="317"/>
              <w:jc w:val="left"/>
              <w:rPr>
                <w:rFonts w:ascii="David" w:hAnsi="David"/>
                <w:b/>
                <w:bCs/>
                <w:rtl/>
              </w:rPr>
            </w:pPr>
            <w:r w:rsidRPr="007D24B9">
              <w:rPr>
                <w:rFonts w:ascii="David" w:hAnsi="David" w:hint="cs"/>
                <w:b/>
                <w:bCs/>
                <w:rtl/>
              </w:rPr>
              <w:t>שנה שנייה: 7</w:t>
            </w:r>
          </w:p>
          <w:p w14:paraId="5B189261" w14:textId="43ADB88B" w:rsidR="00B024A7" w:rsidRPr="009B6325" w:rsidRDefault="009B6325" w:rsidP="008C4C1F">
            <w:pPr>
              <w:spacing w:line="240" w:lineRule="auto"/>
              <w:ind w:left="317"/>
              <w:jc w:val="left"/>
              <w:rPr>
                <w:rFonts w:ascii="David" w:hAnsi="David"/>
                <w:b/>
                <w:bCs/>
                <w:rtl/>
              </w:rPr>
            </w:pPr>
            <w:r w:rsidRPr="007D24B9">
              <w:rPr>
                <w:rFonts w:ascii="David" w:hAnsi="David" w:hint="cs"/>
                <w:b/>
                <w:bCs/>
                <w:rtl/>
              </w:rPr>
              <w:t>שנה שלישית ויותר: 7</w:t>
            </w:r>
          </w:p>
        </w:tc>
      </w:tr>
      <w:tr w:rsidR="00B024A7" w:rsidRPr="007A3025" w14:paraId="1CC0231C" w14:textId="77777777" w:rsidTr="00B856F6">
        <w:tc>
          <w:tcPr>
            <w:tcW w:w="767" w:type="dxa"/>
            <w:vAlign w:val="center"/>
          </w:tcPr>
          <w:p w14:paraId="3820BF65" w14:textId="25F4C16D"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B5B5EA1" w14:textId="77777777" w:rsidR="00B024A7" w:rsidRPr="009F055A" w:rsidRDefault="00B024A7" w:rsidP="009F055A">
            <w:pPr>
              <w:spacing w:line="240" w:lineRule="auto"/>
              <w:jc w:val="center"/>
              <w:rPr>
                <w:rFonts w:ascii="David" w:hAnsi="David"/>
                <w:rtl/>
              </w:rPr>
            </w:pPr>
            <w:r w:rsidRPr="009F055A">
              <w:rPr>
                <w:rFonts w:ascii="David" w:hAnsi="David"/>
                <w:color w:val="000000"/>
                <w:rtl/>
              </w:rPr>
              <w:t>2.1</w:t>
            </w:r>
          </w:p>
        </w:tc>
        <w:tc>
          <w:tcPr>
            <w:tcW w:w="621" w:type="dxa"/>
            <w:vAlign w:val="center"/>
          </w:tcPr>
          <w:p w14:paraId="5B4A37A1" w14:textId="77777777" w:rsidR="00B024A7" w:rsidRPr="009F055A" w:rsidRDefault="00B024A7" w:rsidP="009F055A">
            <w:pPr>
              <w:spacing w:line="240" w:lineRule="auto"/>
              <w:jc w:val="center"/>
              <w:rPr>
                <w:rFonts w:ascii="David" w:hAnsi="David"/>
                <w:rtl/>
              </w:rPr>
            </w:pPr>
            <w:r w:rsidRPr="009F055A">
              <w:rPr>
                <w:rFonts w:ascii="David" w:hAnsi="David"/>
                <w:color w:val="000000"/>
                <w:rtl/>
              </w:rPr>
              <w:t>3</w:t>
            </w:r>
          </w:p>
        </w:tc>
        <w:tc>
          <w:tcPr>
            <w:tcW w:w="5812" w:type="dxa"/>
          </w:tcPr>
          <w:p w14:paraId="4944FFF8" w14:textId="77777777" w:rsidR="00B024A7" w:rsidRPr="00EB5B4B" w:rsidRDefault="00B024A7" w:rsidP="009F055A">
            <w:pPr>
              <w:pStyle w:val="af3"/>
              <w:spacing w:line="240" w:lineRule="auto"/>
              <w:ind w:left="0"/>
              <w:jc w:val="left"/>
              <w:rPr>
                <w:rFonts w:ascii="David" w:hAnsi="David"/>
                <w:rtl/>
              </w:rPr>
            </w:pPr>
            <w:r w:rsidRPr="00EB5B4B">
              <w:rPr>
                <w:rFonts w:ascii="David" w:hAnsi="David"/>
                <w:rtl/>
              </w:rPr>
              <w:t xml:space="preserve">האם חברה המספקת כיום את השירותים המופעים בסעיף 2.1.2 יכולה להציע הצעה לנושא 2 – ניהול משימות אבטחה? </w:t>
            </w:r>
          </w:p>
        </w:tc>
        <w:tc>
          <w:tcPr>
            <w:tcW w:w="6096" w:type="dxa"/>
          </w:tcPr>
          <w:p w14:paraId="495E22ED" w14:textId="77777777" w:rsidR="00B024A7" w:rsidRPr="00330E27" w:rsidRDefault="00B024A7" w:rsidP="00B856F6">
            <w:pPr>
              <w:spacing w:line="240" w:lineRule="auto"/>
              <w:jc w:val="left"/>
              <w:rPr>
                <w:rFonts w:ascii="David" w:hAnsi="David"/>
                <w:b/>
                <w:bCs/>
                <w:rtl/>
              </w:rPr>
            </w:pPr>
            <w:r w:rsidRPr="00330E27">
              <w:rPr>
                <w:rFonts w:ascii="David" w:hAnsi="David" w:hint="cs"/>
                <w:b/>
                <w:bCs/>
                <w:rtl/>
              </w:rPr>
              <w:t>סעיף 2.1.2 מבוטל</w:t>
            </w:r>
          </w:p>
          <w:p w14:paraId="4F54FD86" w14:textId="77777777" w:rsidR="00B024A7" w:rsidRDefault="00B024A7" w:rsidP="00B856F6">
            <w:pPr>
              <w:spacing w:line="240" w:lineRule="auto"/>
              <w:jc w:val="left"/>
              <w:rPr>
                <w:rFonts w:ascii="David" w:hAnsi="David"/>
                <w:b/>
                <w:bCs/>
                <w:highlight w:val="yellow"/>
                <w:rtl/>
              </w:rPr>
            </w:pPr>
            <w:r w:rsidRPr="00330E27">
              <w:rPr>
                <w:rFonts w:ascii="David" w:hAnsi="David" w:hint="cs"/>
                <w:b/>
                <w:bCs/>
                <w:rtl/>
              </w:rPr>
              <w:t xml:space="preserve">בנושא 2 מנהל משימת אבטחת השר לא נדרש לפקח ולבקר על פעילות אבטחת </w:t>
            </w:r>
            <w:r>
              <w:rPr>
                <w:rFonts w:ascii="David" w:hAnsi="David" w:hint="cs"/>
                <w:b/>
                <w:bCs/>
                <w:rtl/>
              </w:rPr>
              <w:t xml:space="preserve">עובדים </w:t>
            </w:r>
            <w:r w:rsidRPr="00330E27">
              <w:rPr>
                <w:rFonts w:ascii="David" w:hAnsi="David" w:hint="cs"/>
                <w:b/>
                <w:bCs/>
                <w:rtl/>
              </w:rPr>
              <w:t>מאויימים.</w:t>
            </w:r>
          </w:p>
          <w:p w14:paraId="771C96D2" w14:textId="253F575E" w:rsidR="00B024A7" w:rsidRPr="00330E27" w:rsidRDefault="00B024A7" w:rsidP="00B856F6">
            <w:pPr>
              <w:spacing w:line="240" w:lineRule="auto"/>
              <w:jc w:val="left"/>
              <w:rPr>
                <w:rFonts w:ascii="David" w:hAnsi="David"/>
                <w:b/>
                <w:bCs/>
                <w:highlight w:val="yellow"/>
                <w:rtl/>
              </w:rPr>
            </w:pPr>
            <w:r w:rsidRPr="005418B4">
              <w:rPr>
                <w:rFonts w:ascii="David" w:hAnsi="David" w:hint="cs"/>
                <w:b/>
                <w:bCs/>
                <w:rtl/>
              </w:rPr>
              <w:t>כתב המכרז עודכן בהתאם.</w:t>
            </w:r>
          </w:p>
        </w:tc>
      </w:tr>
      <w:tr w:rsidR="00B024A7" w:rsidRPr="007A3025" w14:paraId="3D6FA050" w14:textId="77777777" w:rsidTr="00B856F6">
        <w:tc>
          <w:tcPr>
            <w:tcW w:w="767" w:type="dxa"/>
            <w:vAlign w:val="center"/>
          </w:tcPr>
          <w:p w14:paraId="120FBA8C"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00744A61" w14:textId="77777777" w:rsidR="00B024A7" w:rsidRPr="009F055A" w:rsidRDefault="00B024A7" w:rsidP="009F055A">
            <w:pPr>
              <w:spacing w:line="240" w:lineRule="auto"/>
              <w:jc w:val="center"/>
              <w:rPr>
                <w:rFonts w:ascii="David" w:hAnsi="David"/>
                <w:rtl/>
              </w:rPr>
            </w:pPr>
            <w:r w:rsidRPr="009F055A">
              <w:rPr>
                <w:rFonts w:ascii="David" w:hAnsi="David"/>
                <w:color w:val="000000"/>
              </w:rPr>
              <w:t>4.4.4.3-5</w:t>
            </w:r>
          </w:p>
        </w:tc>
        <w:tc>
          <w:tcPr>
            <w:tcW w:w="621" w:type="dxa"/>
            <w:vAlign w:val="center"/>
          </w:tcPr>
          <w:p w14:paraId="08562397" w14:textId="77777777" w:rsidR="00B024A7" w:rsidRPr="009F055A" w:rsidRDefault="00B024A7" w:rsidP="009F055A">
            <w:pPr>
              <w:spacing w:line="240" w:lineRule="auto"/>
              <w:jc w:val="center"/>
              <w:rPr>
                <w:rFonts w:ascii="David" w:hAnsi="David"/>
                <w:rtl/>
              </w:rPr>
            </w:pPr>
            <w:r w:rsidRPr="009F055A">
              <w:rPr>
                <w:rFonts w:ascii="David" w:hAnsi="David"/>
                <w:color w:val="000000"/>
                <w:rtl/>
              </w:rPr>
              <w:t>8</w:t>
            </w:r>
          </w:p>
        </w:tc>
        <w:tc>
          <w:tcPr>
            <w:tcW w:w="5812" w:type="dxa"/>
          </w:tcPr>
          <w:p w14:paraId="6B9FFBBF" w14:textId="3CF4DDF9" w:rsidR="00B024A7" w:rsidRPr="00EB5B4B" w:rsidRDefault="00B024A7" w:rsidP="001D124C">
            <w:pPr>
              <w:spacing w:line="240" w:lineRule="auto"/>
              <w:jc w:val="left"/>
              <w:rPr>
                <w:rFonts w:ascii="David" w:hAnsi="David"/>
                <w:rtl/>
              </w:rPr>
            </w:pPr>
            <w:r w:rsidRPr="00EB5B4B">
              <w:rPr>
                <w:rFonts w:ascii="David" w:hAnsi="David"/>
                <w:rtl/>
              </w:rPr>
              <w:t xml:space="preserve">האם יש מפרט דגמים מוגבל לבחירת הפונדה והנרתיקים לאקדח   ? </w:t>
            </w:r>
          </w:p>
        </w:tc>
        <w:tc>
          <w:tcPr>
            <w:tcW w:w="6096" w:type="dxa"/>
          </w:tcPr>
          <w:p w14:paraId="7389B3F3" w14:textId="509F81F6" w:rsidR="00B024A7" w:rsidRPr="005A00BB" w:rsidRDefault="00B024A7" w:rsidP="00B856F6">
            <w:pPr>
              <w:spacing w:line="240" w:lineRule="auto"/>
              <w:jc w:val="left"/>
              <w:rPr>
                <w:rFonts w:ascii="David" w:hAnsi="David"/>
                <w:b/>
                <w:bCs/>
                <w:rtl/>
              </w:rPr>
            </w:pPr>
            <w:r>
              <w:rPr>
                <w:rFonts w:ascii="David" w:hAnsi="David" w:hint="cs"/>
                <w:b/>
                <w:bCs/>
                <w:rtl/>
              </w:rPr>
              <w:t xml:space="preserve">עפ"י הדגם המפורט במכרז או על פי דגם שווה ערך </w:t>
            </w:r>
            <w:r w:rsidRPr="006B1AC4">
              <w:rPr>
                <w:rFonts w:ascii="David" w:hAnsi="David" w:hint="cs"/>
                <w:b/>
                <w:bCs/>
                <w:rtl/>
              </w:rPr>
              <w:t>בכפוף לאישור מראש של קב"ט המשרד</w:t>
            </w:r>
          </w:p>
        </w:tc>
      </w:tr>
      <w:tr w:rsidR="00B024A7" w:rsidRPr="007A3025" w14:paraId="2DF36097" w14:textId="77777777" w:rsidTr="00B856F6">
        <w:tc>
          <w:tcPr>
            <w:tcW w:w="767" w:type="dxa"/>
            <w:vAlign w:val="center"/>
          </w:tcPr>
          <w:p w14:paraId="7E65F147"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27E6374B" w14:textId="77777777" w:rsidR="00B024A7" w:rsidRPr="009F055A" w:rsidRDefault="00B024A7" w:rsidP="009F055A">
            <w:pPr>
              <w:spacing w:line="240" w:lineRule="auto"/>
              <w:jc w:val="center"/>
              <w:rPr>
                <w:rFonts w:ascii="David" w:hAnsi="David"/>
                <w:rtl/>
              </w:rPr>
            </w:pPr>
            <w:r w:rsidRPr="009F055A">
              <w:rPr>
                <w:rFonts w:ascii="David" w:hAnsi="David"/>
                <w:color w:val="000000"/>
              </w:rPr>
              <w:t>4.4.44-5</w:t>
            </w:r>
          </w:p>
        </w:tc>
        <w:tc>
          <w:tcPr>
            <w:tcW w:w="621" w:type="dxa"/>
            <w:vAlign w:val="center"/>
          </w:tcPr>
          <w:p w14:paraId="45E3ED85" w14:textId="77777777" w:rsidR="00B024A7" w:rsidRPr="009F055A" w:rsidRDefault="00B024A7" w:rsidP="009F055A">
            <w:pPr>
              <w:spacing w:line="240" w:lineRule="auto"/>
              <w:jc w:val="center"/>
              <w:rPr>
                <w:rFonts w:ascii="David" w:hAnsi="David"/>
                <w:rtl/>
              </w:rPr>
            </w:pPr>
            <w:r w:rsidRPr="009F055A">
              <w:rPr>
                <w:rFonts w:ascii="David" w:hAnsi="David"/>
                <w:color w:val="000000"/>
                <w:rtl/>
              </w:rPr>
              <w:t>8</w:t>
            </w:r>
          </w:p>
        </w:tc>
        <w:tc>
          <w:tcPr>
            <w:tcW w:w="5812" w:type="dxa"/>
          </w:tcPr>
          <w:p w14:paraId="541BE6C6" w14:textId="01A31800" w:rsidR="00B024A7" w:rsidRPr="00EB5B4B" w:rsidRDefault="00B024A7" w:rsidP="009F055A">
            <w:pPr>
              <w:spacing w:line="240" w:lineRule="auto"/>
              <w:jc w:val="left"/>
              <w:rPr>
                <w:rFonts w:ascii="David" w:hAnsi="David"/>
                <w:rtl/>
              </w:rPr>
            </w:pPr>
            <w:r w:rsidRPr="00EB5B4B">
              <w:rPr>
                <w:rFonts w:ascii="David" w:hAnsi="David"/>
                <w:rtl/>
              </w:rPr>
              <w:t>האם נ</w:t>
            </w:r>
            <w:r>
              <w:rPr>
                <w:rFonts w:ascii="David" w:hAnsi="David" w:hint="cs"/>
                <w:rtl/>
              </w:rPr>
              <w:t>ר</w:t>
            </w:r>
            <w:r w:rsidRPr="00EB5B4B">
              <w:rPr>
                <w:rFonts w:ascii="David" w:hAnsi="David"/>
                <w:rtl/>
              </w:rPr>
              <w:t>תיק חיצוני וגם נרתיק פנימי רשאי לבחור מנהל יחידת האבטחה ?</w:t>
            </w:r>
          </w:p>
        </w:tc>
        <w:tc>
          <w:tcPr>
            <w:tcW w:w="6096" w:type="dxa"/>
          </w:tcPr>
          <w:p w14:paraId="4D712381" w14:textId="48B5F758" w:rsidR="00B024A7" w:rsidRPr="007A3025" w:rsidRDefault="00B024A7" w:rsidP="00B856F6">
            <w:pPr>
              <w:spacing w:line="240" w:lineRule="auto"/>
              <w:jc w:val="left"/>
              <w:rPr>
                <w:rFonts w:ascii="David" w:hAnsi="David"/>
                <w:b/>
                <w:bCs/>
                <w:rtl/>
              </w:rPr>
            </w:pPr>
            <w:r w:rsidRPr="00C60B9E">
              <w:rPr>
                <w:rFonts w:ascii="David" w:hAnsi="David" w:hint="cs"/>
                <w:b/>
                <w:bCs/>
                <w:rtl/>
              </w:rPr>
              <w:t>עפ"י הדגם המפורט במכרז או על פי דגם שווה ערך בכפוף לאישור מראש של קב"ט המשרד</w:t>
            </w:r>
          </w:p>
        </w:tc>
      </w:tr>
      <w:tr w:rsidR="00B024A7" w:rsidRPr="007A3025" w14:paraId="1D378713" w14:textId="77777777" w:rsidTr="00B856F6">
        <w:tc>
          <w:tcPr>
            <w:tcW w:w="767" w:type="dxa"/>
            <w:vAlign w:val="center"/>
          </w:tcPr>
          <w:p w14:paraId="6CCD5107"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1BAA6106" w14:textId="77777777" w:rsidR="00B024A7" w:rsidRPr="009F055A" w:rsidRDefault="00B024A7" w:rsidP="009F055A">
            <w:pPr>
              <w:spacing w:line="240" w:lineRule="auto"/>
              <w:jc w:val="center"/>
              <w:rPr>
                <w:rFonts w:ascii="David" w:hAnsi="David"/>
                <w:rtl/>
              </w:rPr>
            </w:pPr>
            <w:r w:rsidRPr="009F055A">
              <w:rPr>
                <w:rFonts w:ascii="David" w:hAnsi="David"/>
                <w:color w:val="000000"/>
              </w:rPr>
              <w:t>4.4.4.7</w:t>
            </w:r>
          </w:p>
        </w:tc>
        <w:tc>
          <w:tcPr>
            <w:tcW w:w="621" w:type="dxa"/>
            <w:vAlign w:val="center"/>
          </w:tcPr>
          <w:p w14:paraId="7258D0CF" w14:textId="77777777" w:rsidR="00B024A7" w:rsidRPr="009F055A" w:rsidRDefault="00B024A7" w:rsidP="009F055A">
            <w:pPr>
              <w:spacing w:line="240" w:lineRule="auto"/>
              <w:jc w:val="center"/>
              <w:rPr>
                <w:rFonts w:ascii="David" w:hAnsi="David"/>
                <w:rtl/>
              </w:rPr>
            </w:pPr>
            <w:r w:rsidRPr="009F055A">
              <w:rPr>
                <w:rFonts w:ascii="David" w:hAnsi="David"/>
                <w:color w:val="000000"/>
                <w:rtl/>
              </w:rPr>
              <w:t>8</w:t>
            </w:r>
          </w:p>
        </w:tc>
        <w:tc>
          <w:tcPr>
            <w:tcW w:w="5812" w:type="dxa"/>
          </w:tcPr>
          <w:p w14:paraId="544F86CA" w14:textId="77777777" w:rsidR="00B024A7" w:rsidRPr="00EB5B4B" w:rsidRDefault="00B024A7" w:rsidP="009F055A">
            <w:pPr>
              <w:spacing w:line="240" w:lineRule="auto"/>
              <w:jc w:val="left"/>
              <w:rPr>
                <w:rFonts w:ascii="David" w:hAnsi="David"/>
                <w:rtl/>
              </w:rPr>
            </w:pPr>
            <w:r w:rsidRPr="00EB5B4B">
              <w:rPr>
                <w:rFonts w:ascii="David" w:hAnsi="David"/>
                <w:rtl/>
              </w:rPr>
              <w:t xml:space="preserve">נבקש לאשר את ערכת הפנס דגם </w:t>
            </w:r>
            <w:r w:rsidRPr="00EB5B4B">
              <w:rPr>
                <w:rFonts w:ascii="David" w:hAnsi="David"/>
              </w:rPr>
              <w:t>LEDLENCER P5R</w:t>
            </w:r>
            <w:r w:rsidRPr="00EB5B4B">
              <w:rPr>
                <w:rFonts w:ascii="David" w:hAnsi="David"/>
                <w:rtl/>
              </w:rPr>
              <w:t xml:space="preserve"> </w:t>
            </w:r>
          </w:p>
        </w:tc>
        <w:tc>
          <w:tcPr>
            <w:tcW w:w="6096" w:type="dxa"/>
          </w:tcPr>
          <w:p w14:paraId="09F2DB50" w14:textId="1DFD1E0D" w:rsidR="00B024A7" w:rsidRPr="005A00BB" w:rsidRDefault="00B024A7" w:rsidP="00B856F6">
            <w:pPr>
              <w:spacing w:line="240" w:lineRule="auto"/>
              <w:jc w:val="left"/>
              <w:rPr>
                <w:rFonts w:ascii="David" w:hAnsi="David"/>
                <w:b/>
                <w:bCs/>
                <w:rtl/>
              </w:rPr>
            </w:pPr>
            <w:r w:rsidRPr="00C60B9E">
              <w:rPr>
                <w:rFonts w:ascii="David" w:hAnsi="David" w:hint="cs"/>
                <w:b/>
                <w:bCs/>
                <w:rtl/>
              </w:rPr>
              <w:t>עפ"י הדגם המפורט במכרז או על פי דגם שווה ערך בכפוף לאישור מראש של קב"ט המשרד</w:t>
            </w:r>
          </w:p>
        </w:tc>
      </w:tr>
      <w:tr w:rsidR="00B024A7" w:rsidRPr="007A3025" w14:paraId="0036DA8E" w14:textId="77777777" w:rsidTr="00B856F6">
        <w:tc>
          <w:tcPr>
            <w:tcW w:w="767" w:type="dxa"/>
            <w:vAlign w:val="center"/>
          </w:tcPr>
          <w:p w14:paraId="7645ABD5"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9DDF29A" w14:textId="77777777" w:rsidR="00B024A7" w:rsidRPr="009F055A" w:rsidRDefault="00B024A7" w:rsidP="009F055A">
            <w:pPr>
              <w:spacing w:line="240" w:lineRule="auto"/>
              <w:jc w:val="center"/>
              <w:rPr>
                <w:rFonts w:ascii="David" w:hAnsi="David"/>
                <w:rtl/>
              </w:rPr>
            </w:pPr>
            <w:r w:rsidRPr="009F055A">
              <w:rPr>
                <w:rFonts w:ascii="David" w:hAnsi="David"/>
                <w:color w:val="000000"/>
              </w:rPr>
              <w:t>4.4.4.8</w:t>
            </w:r>
          </w:p>
        </w:tc>
        <w:tc>
          <w:tcPr>
            <w:tcW w:w="621" w:type="dxa"/>
            <w:vAlign w:val="center"/>
          </w:tcPr>
          <w:p w14:paraId="02B0F144" w14:textId="77777777" w:rsidR="00B024A7" w:rsidRPr="009F055A" w:rsidRDefault="00B024A7" w:rsidP="009F055A">
            <w:pPr>
              <w:spacing w:line="240" w:lineRule="auto"/>
              <w:jc w:val="center"/>
              <w:rPr>
                <w:rFonts w:ascii="David" w:hAnsi="David"/>
                <w:rtl/>
              </w:rPr>
            </w:pPr>
            <w:r w:rsidRPr="009F055A">
              <w:rPr>
                <w:rFonts w:ascii="David" w:hAnsi="David"/>
                <w:color w:val="000000"/>
                <w:rtl/>
              </w:rPr>
              <w:t>8</w:t>
            </w:r>
          </w:p>
        </w:tc>
        <w:tc>
          <w:tcPr>
            <w:tcW w:w="5812" w:type="dxa"/>
          </w:tcPr>
          <w:p w14:paraId="59245FB8" w14:textId="77777777" w:rsidR="00B024A7" w:rsidRPr="00EB5B4B" w:rsidRDefault="00B024A7" w:rsidP="009F055A">
            <w:pPr>
              <w:spacing w:line="240" w:lineRule="auto"/>
              <w:jc w:val="left"/>
              <w:rPr>
                <w:rFonts w:ascii="David" w:hAnsi="David"/>
                <w:rtl/>
              </w:rPr>
            </w:pPr>
            <w:r w:rsidRPr="00EB5B4B">
              <w:rPr>
                <w:rFonts w:ascii="David" w:hAnsi="David"/>
                <w:rtl/>
              </w:rPr>
              <w:t xml:space="preserve">נבקש לאשר כי המכשירים הסלולאריים  יהיו מהסדרות החדשות ביותר אך לא כוללות דגמי </w:t>
            </w:r>
            <w:r w:rsidRPr="00EB5B4B">
              <w:rPr>
                <w:rFonts w:ascii="David" w:hAnsi="David"/>
              </w:rPr>
              <w:t>PRO</w:t>
            </w:r>
            <w:r w:rsidRPr="00EB5B4B">
              <w:rPr>
                <w:rFonts w:ascii="David" w:hAnsi="David"/>
                <w:rtl/>
              </w:rPr>
              <w:t xml:space="preserve"> ו/או </w:t>
            </w:r>
            <w:r w:rsidRPr="00EB5B4B">
              <w:rPr>
                <w:rFonts w:ascii="David" w:hAnsi="David"/>
              </w:rPr>
              <w:t>PLUS</w:t>
            </w:r>
          </w:p>
        </w:tc>
        <w:tc>
          <w:tcPr>
            <w:tcW w:w="6096" w:type="dxa"/>
          </w:tcPr>
          <w:p w14:paraId="63790184" w14:textId="19BA3448" w:rsidR="00B024A7" w:rsidRPr="007D4B44" w:rsidRDefault="00B024A7" w:rsidP="00B856F6">
            <w:pPr>
              <w:spacing w:line="240" w:lineRule="auto"/>
              <w:jc w:val="left"/>
              <w:rPr>
                <w:rFonts w:ascii="David" w:hAnsi="David"/>
                <w:b/>
                <w:bCs/>
                <w:sz w:val="26"/>
                <w:szCs w:val="26"/>
              </w:rPr>
            </w:pPr>
            <w:r w:rsidRPr="00C60B9E">
              <w:rPr>
                <w:rFonts w:ascii="David" w:hAnsi="David" w:hint="cs"/>
                <w:b/>
                <w:bCs/>
                <w:sz w:val="26"/>
                <w:szCs w:val="26"/>
                <w:rtl/>
              </w:rPr>
              <w:t>עפ"י הדגם המפורט במכרז או על פי דגם שווה ערך בכפוף לאישור מראש של קב"ט המשרד</w:t>
            </w:r>
          </w:p>
        </w:tc>
      </w:tr>
      <w:tr w:rsidR="00B024A7" w:rsidRPr="007A3025" w14:paraId="1BA1790E" w14:textId="77777777" w:rsidTr="00B856F6">
        <w:tc>
          <w:tcPr>
            <w:tcW w:w="767" w:type="dxa"/>
            <w:vAlign w:val="center"/>
          </w:tcPr>
          <w:p w14:paraId="536B2EB6"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1EBCDA4" w14:textId="77777777" w:rsidR="00B024A7" w:rsidRPr="009F055A" w:rsidRDefault="00B024A7" w:rsidP="009F055A">
            <w:pPr>
              <w:spacing w:line="240" w:lineRule="auto"/>
              <w:jc w:val="center"/>
              <w:rPr>
                <w:rFonts w:ascii="David" w:hAnsi="David"/>
                <w:rtl/>
              </w:rPr>
            </w:pPr>
            <w:r w:rsidRPr="009F055A">
              <w:rPr>
                <w:rFonts w:ascii="David" w:hAnsi="David"/>
                <w:color w:val="000000"/>
                <w:rtl/>
              </w:rPr>
              <w:t>ז</w:t>
            </w:r>
          </w:p>
        </w:tc>
        <w:tc>
          <w:tcPr>
            <w:tcW w:w="621" w:type="dxa"/>
            <w:vAlign w:val="center"/>
          </w:tcPr>
          <w:p w14:paraId="5E3CE66A" w14:textId="77777777" w:rsidR="00B024A7" w:rsidRPr="009F055A" w:rsidRDefault="00B024A7" w:rsidP="009F055A">
            <w:pPr>
              <w:spacing w:line="240" w:lineRule="auto"/>
              <w:jc w:val="center"/>
              <w:rPr>
                <w:rFonts w:ascii="David" w:hAnsi="David"/>
                <w:rtl/>
              </w:rPr>
            </w:pPr>
            <w:r w:rsidRPr="009F055A">
              <w:rPr>
                <w:rFonts w:ascii="David" w:hAnsi="David"/>
                <w:color w:val="000000"/>
                <w:rtl/>
              </w:rPr>
              <w:t>10</w:t>
            </w:r>
          </w:p>
        </w:tc>
        <w:tc>
          <w:tcPr>
            <w:tcW w:w="5812" w:type="dxa"/>
          </w:tcPr>
          <w:p w14:paraId="6160688B" w14:textId="77777777" w:rsidR="00B024A7" w:rsidRPr="00EB5B4B" w:rsidRDefault="00B024A7" w:rsidP="009F055A">
            <w:pPr>
              <w:spacing w:line="240" w:lineRule="auto"/>
              <w:jc w:val="left"/>
              <w:rPr>
                <w:rFonts w:ascii="David" w:hAnsi="David"/>
                <w:rtl/>
              </w:rPr>
            </w:pPr>
            <w:r w:rsidRPr="00EB5B4B">
              <w:rPr>
                <w:rFonts w:ascii="David" w:hAnsi="David"/>
                <w:rtl/>
              </w:rPr>
              <w:t xml:space="preserve">שווי המס בגין מה חל? </w:t>
            </w:r>
          </w:p>
        </w:tc>
        <w:tc>
          <w:tcPr>
            <w:tcW w:w="6096" w:type="dxa"/>
          </w:tcPr>
          <w:p w14:paraId="4A9775E3" w14:textId="719F62D1" w:rsidR="00B024A7" w:rsidRPr="007A3025" w:rsidRDefault="00B024A7" w:rsidP="00B856F6">
            <w:pPr>
              <w:spacing w:line="240" w:lineRule="auto"/>
              <w:jc w:val="left"/>
              <w:rPr>
                <w:rFonts w:ascii="David" w:hAnsi="David"/>
                <w:b/>
                <w:bCs/>
                <w:rtl/>
              </w:rPr>
            </w:pPr>
            <w:r>
              <w:rPr>
                <w:rFonts w:ascii="David" w:hAnsi="David" w:hint="cs"/>
                <w:b/>
                <w:bCs/>
                <w:rtl/>
              </w:rPr>
              <w:t>בהתאם להוראות רשיות המס</w:t>
            </w:r>
          </w:p>
        </w:tc>
      </w:tr>
      <w:tr w:rsidR="00B024A7" w:rsidRPr="00DA5BB4" w14:paraId="0BF26014" w14:textId="77777777" w:rsidTr="00B856F6">
        <w:tc>
          <w:tcPr>
            <w:tcW w:w="767" w:type="dxa"/>
            <w:vAlign w:val="center"/>
          </w:tcPr>
          <w:p w14:paraId="1CADDA11" w14:textId="77777777" w:rsidR="00B024A7" w:rsidRPr="00DA5BB4" w:rsidRDefault="00B024A7"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549378B2" w14:textId="77777777" w:rsidR="00B024A7" w:rsidRPr="009F055A" w:rsidRDefault="00B024A7" w:rsidP="009F055A">
            <w:pPr>
              <w:jc w:val="center"/>
              <w:rPr>
                <w:rFonts w:ascii="David" w:hAnsi="David"/>
                <w:rtl/>
              </w:rPr>
            </w:pPr>
            <w:r w:rsidRPr="009F055A">
              <w:rPr>
                <w:rFonts w:ascii="David" w:hAnsi="David"/>
                <w:color w:val="000000"/>
                <w:rtl/>
              </w:rPr>
              <w:t>4.4.4 ד'</w:t>
            </w:r>
          </w:p>
          <w:p w14:paraId="388A192F" w14:textId="77777777" w:rsidR="00B024A7" w:rsidRPr="009F055A" w:rsidRDefault="00B024A7" w:rsidP="009F055A">
            <w:pPr>
              <w:spacing w:line="240" w:lineRule="auto"/>
              <w:jc w:val="center"/>
              <w:rPr>
                <w:rFonts w:ascii="David" w:hAnsi="David"/>
                <w:rtl/>
              </w:rPr>
            </w:pPr>
            <w:r w:rsidRPr="009F055A">
              <w:rPr>
                <w:rFonts w:ascii="David" w:hAnsi="David"/>
                <w:rtl/>
              </w:rPr>
              <w:t>נושא 1</w:t>
            </w:r>
          </w:p>
        </w:tc>
        <w:tc>
          <w:tcPr>
            <w:tcW w:w="621" w:type="dxa"/>
            <w:vAlign w:val="center"/>
          </w:tcPr>
          <w:p w14:paraId="24F4F5B8" w14:textId="77777777" w:rsidR="00B024A7" w:rsidRPr="009F055A" w:rsidRDefault="00B024A7" w:rsidP="009F055A">
            <w:pPr>
              <w:spacing w:line="240" w:lineRule="auto"/>
              <w:jc w:val="center"/>
              <w:rPr>
                <w:rFonts w:ascii="David" w:hAnsi="David"/>
                <w:rtl/>
              </w:rPr>
            </w:pPr>
            <w:r w:rsidRPr="009F055A">
              <w:rPr>
                <w:rFonts w:ascii="David" w:hAnsi="David"/>
                <w:color w:val="000000"/>
                <w:rtl/>
              </w:rPr>
              <w:t>10</w:t>
            </w:r>
          </w:p>
        </w:tc>
        <w:tc>
          <w:tcPr>
            <w:tcW w:w="5812" w:type="dxa"/>
          </w:tcPr>
          <w:p w14:paraId="64835EEC" w14:textId="77777777" w:rsidR="00B024A7" w:rsidRPr="00EB5B4B" w:rsidRDefault="00B024A7" w:rsidP="009F055A">
            <w:pPr>
              <w:spacing w:line="240" w:lineRule="auto"/>
              <w:jc w:val="left"/>
              <w:rPr>
                <w:rFonts w:ascii="David" w:hAnsi="David"/>
                <w:rtl/>
              </w:rPr>
            </w:pPr>
            <w:r w:rsidRPr="00EB5B4B">
              <w:rPr>
                <w:rFonts w:ascii="David" w:hAnsi="David"/>
                <w:rtl/>
              </w:rPr>
              <w:t xml:space="preserve">נודה לפירוט הרכבים הנדרשים – לאילו בעלי תפקידים ואיזה סוג רכב </w:t>
            </w:r>
          </w:p>
        </w:tc>
        <w:tc>
          <w:tcPr>
            <w:tcW w:w="6096" w:type="dxa"/>
          </w:tcPr>
          <w:p w14:paraId="5622CEF7" w14:textId="77777777" w:rsidR="00B024A7" w:rsidRDefault="00B024A7" w:rsidP="00B856F6">
            <w:pPr>
              <w:spacing w:line="240" w:lineRule="auto"/>
              <w:jc w:val="left"/>
              <w:rPr>
                <w:rFonts w:ascii="David" w:hAnsi="David"/>
                <w:b/>
                <w:bCs/>
                <w:rtl/>
              </w:rPr>
            </w:pPr>
            <w:r>
              <w:rPr>
                <w:rFonts w:ascii="David" w:hAnsi="David" w:hint="cs"/>
                <w:b/>
                <w:bCs/>
                <w:rtl/>
              </w:rPr>
              <w:t>בנושא 1 יסופקו כלי רכב לכל אחד ממנהלי יחידת האבטחה.</w:t>
            </w:r>
          </w:p>
          <w:p w14:paraId="1EDD5DBA" w14:textId="177E3174" w:rsidR="00B024A7" w:rsidRPr="00074597" w:rsidRDefault="00B024A7" w:rsidP="00B856F6">
            <w:pPr>
              <w:spacing w:line="240" w:lineRule="auto"/>
              <w:jc w:val="left"/>
              <w:rPr>
                <w:rFonts w:ascii="David" w:hAnsi="David"/>
                <w:b/>
                <w:bCs/>
                <w:rtl/>
              </w:rPr>
            </w:pPr>
            <w:r>
              <w:rPr>
                <w:rFonts w:ascii="David" w:hAnsi="David" w:hint="cs"/>
                <w:b/>
                <w:bCs/>
                <w:rtl/>
              </w:rPr>
              <w:t>הדרישות בנושא כלי רכב יהיו בהתאם למפורט במכרז לרבות האמור בנספח 6</w:t>
            </w:r>
          </w:p>
        </w:tc>
      </w:tr>
      <w:tr w:rsidR="00B024A7" w:rsidRPr="007A3025" w14:paraId="6CADBDC5" w14:textId="77777777" w:rsidTr="00B856F6">
        <w:tc>
          <w:tcPr>
            <w:tcW w:w="767" w:type="dxa"/>
            <w:vAlign w:val="center"/>
          </w:tcPr>
          <w:p w14:paraId="6C5C87E0" w14:textId="106AC86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34D58773" w14:textId="77777777" w:rsidR="00B024A7" w:rsidRPr="009F055A" w:rsidRDefault="00B024A7" w:rsidP="009F055A">
            <w:pPr>
              <w:jc w:val="center"/>
              <w:rPr>
                <w:rFonts w:ascii="David" w:hAnsi="David"/>
                <w:color w:val="000000"/>
                <w:rtl/>
              </w:rPr>
            </w:pPr>
            <w:r w:rsidRPr="009F055A">
              <w:rPr>
                <w:rFonts w:ascii="David" w:hAnsi="David"/>
                <w:color w:val="000000"/>
                <w:rtl/>
              </w:rPr>
              <w:t>סעיף 5</w:t>
            </w:r>
          </w:p>
        </w:tc>
        <w:tc>
          <w:tcPr>
            <w:tcW w:w="621" w:type="dxa"/>
            <w:vAlign w:val="center"/>
          </w:tcPr>
          <w:p w14:paraId="7EBA0FFB"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10</w:t>
            </w:r>
          </w:p>
        </w:tc>
        <w:tc>
          <w:tcPr>
            <w:tcW w:w="5812" w:type="dxa"/>
          </w:tcPr>
          <w:p w14:paraId="4303FBC8" w14:textId="4F06C215" w:rsidR="00B024A7" w:rsidRPr="00EB5B4B" w:rsidRDefault="00B024A7" w:rsidP="009F055A">
            <w:pPr>
              <w:spacing w:line="240" w:lineRule="auto"/>
              <w:jc w:val="left"/>
              <w:rPr>
                <w:rFonts w:ascii="David" w:hAnsi="David"/>
                <w:color w:val="000000"/>
                <w:rtl/>
              </w:rPr>
            </w:pPr>
            <w:r w:rsidRPr="00EB5B4B">
              <w:rPr>
                <w:rFonts w:ascii="David" w:hAnsi="David"/>
                <w:color w:val="000000"/>
                <w:rtl/>
              </w:rPr>
              <w:t>נבקש לקבל הבהרות מדוע מנהל משימה בירושלים נדרש לנסוע מחוץ לעיר ירושלים לרבות כבישי אגרה כגון בכביש 6 ו/או מנהרות הכרמל, בנוסף נבקש לקבל אומדן  עליות חניה מה</w:t>
            </w:r>
            <w:r>
              <w:rPr>
                <w:rFonts w:ascii="David" w:hAnsi="David" w:hint="cs"/>
                <w:color w:val="000000"/>
                <w:rtl/>
              </w:rPr>
              <w:t xml:space="preserve"> </w:t>
            </w:r>
            <w:r w:rsidRPr="00EB5B4B">
              <w:rPr>
                <w:rFonts w:ascii="David" w:hAnsi="David"/>
                <w:color w:val="000000"/>
                <w:rtl/>
              </w:rPr>
              <w:t xml:space="preserve">3 שנים אחרונות שהיו לעובד ו/או לפי האומדן התקציבי שהמשרד לקח בחשבון בעיות אלו לכל הסעיף האמור </w:t>
            </w:r>
          </w:p>
        </w:tc>
        <w:tc>
          <w:tcPr>
            <w:tcW w:w="6096" w:type="dxa"/>
          </w:tcPr>
          <w:p w14:paraId="69999A6B" w14:textId="77777777" w:rsidR="00B024A7" w:rsidRDefault="00B024A7" w:rsidP="00B856F6">
            <w:pPr>
              <w:spacing w:line="240" w:lineRule="auto"/>
              <w:jc w:val="left"/>
              <w:rPr>
                <w:rFonts w:ascii="David" w:hAnsi="David"/>
                <w:b/>
                <w:bCs/>
                <w:rtl/>
              </w:rPr>
            </w:pPr>
            <w:r>
              <w:rPr>
                <w:rFonts w:ascii="David" w:hAnsi="David" w:hint="cs"/>
                <w:b/>
                <w:bCs/>
                <w:rtl/>
              </w:rPr>
              <w:t>כל מנהלי המשימות ומנהלי יחידות האבטחה יעמוד לרשותם כלי רכב לנסיעות בכל הארץ ורבות אפשרויות חנייה.</w:t>
            </w:r>
          </w:p>
          <w:p w14:paraId="0ADEFB34" w14:textId="359ED41E" w:rsidR="00B024A7" w:rsidRPr="007A3025" w:rsidRDefault="00B024A7" w:rsidP="00B856F6">
            <w:pPr>
              <w:spacing w:line="240" w:lineRule="auto"/>
              <w:jc w:val="left"/>
              <w:rPr>
                <w:rFonts w:ascii="David" w:hAnsi="David"/>
                <w:b/>
                <w:bCs/>
                <w:rtl/>
              </w:rPr>
            </w:pPr>
            <w:r>
              <w:rPr>
                <w:rFonts w:ascii="David" w:hAnsi="David" w:hint="cs"/>
                <w:b/>
                <w:bCs/>
                <w:rtl/>
              </w:rPr>
              <w:t>עלויות החנייה מהעבר אינן רלוונטיות לפעילות בעתיד במסגרת מכרז זה.</w:t>
            </w:r>
          </w:p>
        </w:tc>
      </w:tr>
      <w:tr w:rsidR="00B024A7" w:rsidRPr="007A3025" w14:paraId="187B5FC1" w14:textId="77777777" w:rsidTr="00B856F6">
        <w:tc>
          <w:tcPr>
            <w:tcW w:w="767" w:type="dxa"/>
            <w:vAlign w:val="center"/>
          </w:tcPr>
          <w:p w14:paraId="60562A0C" w14:textId="44C5ECB0"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497F562" w14:textId="77777777" w:rsidR="00B024A7" w:rsidRPr="009F055A" w:rsidRDefault="00B024A7" w:rsidP="009F055A">
            <w:pPr>
              <w:jc w:val="center"/>
              <w:rPr>
                <w:rFonts w:ascii="David" w:hAnsi="David"/>
                <w:color w:val="000000"/>
                <w:rtl/>
              </w:rPr>
            </w:pPr>
            <w:r w:rsidRPr="009F055A">
              <w:rPr>
                <w:rFonts w:ascii="David" w:hAnsi="David"/>
                <w:color w:val="000000"/>
                <w:rtl/>
              </w:rPr>
              <w:t>סעיף 11 החזר ביגוד</w:t>
            </w:r>
          </w:p>
        </w:tc>
        <w:tc>
          <w:tcPr>
            <w:tcW w:w="621" w:type="dxa"/>
            <w:vAlign w:val="center"/>
          </w:tcPr>
          <w:p w14:paraId="34ADA770"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10</w:t>
            </w:r>
          </w:p>
        </w:tc>
        <w:tc>
          <w:tcPr>
            <w:tcW w:w="5812" w:type="dxa"/>
          </w:tcPr>
          <w:p w14:paraId="04FD50AD"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נבקשכם לעדכן דרישה של החזר במזומן או צק להחזר בשכרו של העובד כמקובל בחברה מסודרת המעסיקה עובדים רבים ורכב זה גם ירשם בתלוש שכר בהתאם לתקנות המס במדינת ישראל </w:t>
            </w:r>
          </w:p>
        </w:tc>
        <w:tc>
          <w:tcPr>
            <w:tcW w:w="6096" w:type="dxa"/>
          </w:tcPr>
          <w:p w14:paraId="050CC049" w14:textId="5EA20106" w:rsidR="00B024A7" w:rsidRPr="007A3025" w:rsidRDefault="00B024A7" w:rsidP="007D4B44">
            <w:pPr>
              <w:spacing w:line="240" w:lineRule="auto"/>
              <w:jc w:val="left"/>
              <w:rPr>
                <w:rFonts w:ascii="David" w:hAnsi="David"/>
                <w:b/>
                <w:bCs/>
                <w:rtl/>
              </w:rPr>
            </w:pPr>
            <w:r>
              <w:rPr>
                <w:rFonts w:ascii="David" w:hAnsi="David" w:hint="cs"/>
                <w:b/>
                <w:bCs/>
                <w:rtl/>
              </w:rPr>
              <w:t>על הקבלן לפעול על פי כל דין.</w:t>
            </w:r>
          </w:p>
        </w:tc>
      </w:tr>
      <w:tr w:rsidR="00B024A7" w:rsidRPr="007A3025" w14:paraId="50B3D677" w14:textId="77777777" w:rsidTr="00B856F6">
        <w:tc>
          <w:tcPr>
            <w:tcW w:w="767" w:type="dxa"/>
            <w:vAlign w:val="center"/>
          </w:tcPr>
          <w:p w14:paraId="50154069"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A54D90E" w14:textId="77777777" w:rsidR="00B024A7" w:rsidRPr="009F055A" w:rsidRDefault="00B024A7" w:rsidP="009F055A">
            <w:pPr>
              <w:jc w:val="center"/>
              <w:rPr>
                <w:rFonts w:ascii="David" w:hAnsi="David"/>
                <w:color w:val="000000"/>
                <w:rtl/>
              </w:rPr>
            </w:pPr>
            <w:r w:rsidRPr="009F055A">
              <w:rPr>
                <w:rFonts w:ascii="David" w:hAnsi="David"/>
                <w:color w:val="000000"/>
                <w:rtl/>
              </w:rPr>
              <w:t>סעיף ח</w:t>
            </w:r>
          </w:p>
        </w:tc>
        <w:tc>
          <w:tcPr>
            <w:tcW w:w="621" w:type="dxa"/>
            <w:vAlign w:val="center"/>
          </w:tcPr>
          <w:p w14:paraId="0417D0EC"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tl/>
              </w:rPr>
              <w:t>10</w:t>
            </w:r>
          </w:p>
        </w:tc>
        <w:tc>
          <w:tcPr>
            <w:tcW w:w="5812" w:type="dxa"/>
          </w:tcPr>
          <w:p w14:paraId="20B69141"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רכבי מנהלי יחידה – בבקשה עדכנו האם מוגדר רכב בטחון או לא – שנדע האם לתמחר מערכת כריזה לפי הרשום בסעיף</w:t>
            </w:r>
          </w:p>
        </w:tc>
        <w:tc>
          <w:tcPr>
            <w:tcW w:w="6096" w:type="dxa"/>
          </w:tcPr>
          <w:p w14:paraId="16EF21D7" w14:textId="79071892" w:rsidR="00B024A7" w:rsidRPr="007A3025" w:rsidRDefault="007D24B9" w:rsidP="007D4B44">
            <w:pPr>
              <w:spacing w:line="240" w:lineRule="auto"/>
              <w:jc w:val="left"/>
              <w:rPr>
                <w:rFonts w:ascii="David" w:hAnsi="David"/>
                <w:b/>
                <w:bCs/>
                <w:rtl/>
              </w:rPr>
            </w:pPr>
            <w:r>
              <w:rPr>
                <w:rFonts w:ascii="David" w:hAnsi="David" w:hint="cs"/>
                <w:b/>
                <w:bCs/>
                <w:rtl/>
              </w:rPr>
              <w:t xml:space="preserve">רכב מנהלי יחידות האבטחה </w:t>
            </w:r>
            <w:r w:rsidR="00B024A7">
              <w:rPr>
                <w:rFonts w:ascii="David" w:hAnsi="David" w:hint="cs"/>
                <w:b/>
                <w:bCs/>
                <w:rtl/>
              </w:rPr>
              <w:t>לא מוגדר כרכב ביטחון</w:t>
            </w:r>
          </w:p>
        </w:tc>
      </w:tr>
      <w:tr w:rsidR="00B024A7" w:rsidRPr="00DA5BB4" w14:paraId="51FD5DD5" w14:textId="77777777" w:rsidTr="00B856F6">
        <w:tc>
          <w:tcPr>
            <w:tcW w:w="767" w:type="dxa"/>
            <w:vAlign w:val="center"/>
          </w:tcPr>
          <w:p w14:paraId="1E377444" w14:textId="77777777" w:rsidR="00B024A7" w:rsidRPr="00DA5BB4" w:rsidRDefault="00B024A7"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507410CC" w14:textId="77777777" w:rsidR="00B024A7" w:rsidRPr="009F055A" w:rsidRDefault="00B024A7" w:rsidP="009F055A">
            <w:pPr>
              <w:spacing w:line="240" w:lineRule="auto"/>
              <w:jc w:val="center"/>
              <w:rPr>
                <w:rFonts w:ascii="David" w:hAnsi="David"/>
                <w:rtl/>
              </w:rPr>
            </w:pPr>
            <w:r w:rsidRPr="009F055A">
              <w:rPr>
                <w:rFonts w:ascii="David" w:hAnsi="David"/>
                <w:color w:val="000000"/>
                <w:rtl/>
              </w:rPr>
              <w:t>4.5.3</w:t>
            </w:r>
          </w:p>
        </w:tc>
        <w:tc>
          <w:tcPr>
            <w:tcW w:w="621" w:type="dxa"/>
            <w:vAlign w:val="center"/>
          </w:tcPr>
          <w:p w14:paraId="0FB52F83" w14:textId="77777777" w:rsidR="00B024A7" w:rsidRPr="009F055A" w:rsidRDefault="00B024A7" w:rsidP="009F055A">
            <w:pPr>
              <w:spacing w:line="240" w:lineRule="auto"/>
              <w:jc w:val="center"/>
              <w:rPr>
                <w:rFonts w:ascii="David" w:hAnsi="David"/>
                <w:rtl/>
              </w:rPr>
            </w:pPr>
            <w:r w:rsidRPr="009F055A">
              <w:rPr>
                <w:rFonts w:ascii="David" w:hAnsi="David"/>
                <w:color w:val="000000"/>
                <w:rtl/>
              </w:rPr>
              <w:t>12</w:t>
            </w:r>
          </w:p>
        </w:tc>
        <w:tc>
          <w:tcPr>
            <w:tcW w:w="5812" w:type="dxa"/>
          </w:tcPr>
          <w:p w14:paraId="34EC806B" w14:textId="77777777" w:rsidR="00B024A7" w:rsidRPr="00EB5B4B" w:rsidRDefault="00B024A7" w:rsidP="009F055A">
            <w:pPr>
              <w:spacing w:line="240" w:lineRule="auto"/>
              <w:jc w:val="left"/>
              <w:rPr>
                <w:rFonts w:ascii="David" w:hAnsi="David"/>
                <w:spacing w:val="-4"/>
                <w:kern w:val="2"/>
                <w14:ligatures w14:val="standardContextual"/>
              </w:rPr>
            </w:pPr>
            <w:r w:rsidRPr="00EB5B4B">
              <w:rPr>
                <w:rFonts w:ascii="David" w:hAnsi="David"/>
                <w:rtl/>
              </w:rPr>
              <w:t>האם על הספק לתמחר זמן תדריך עלייה למשמרת?</w:t>
            </w:r>
          </w:p>
        </w:tc>
        <w:tc>
          <w:tcPr>
            <w:tcW w:w="6096" w:type="dxa"/>
          </w:tcPr>
          <w:p w14:paraId="3D392406" w14:textId="77777777" w:rsidR="00B024A7" w:rsidRPr="00A27A26" w:rsidRDefault="00B024A7" w:rsidP="00A27A26">
            <w:pPr>
              <w:spacing w:line="240" w:lineRule="auto"/>
              <w:jc w:val="left"/>
              <w:rPr>
                <w:rFonts w:ascii="David" w:hAnsi="David"/>
                <w:b/>
                <w:bCs/>
                <w:rtl/>
              </w:rPr>
            </w:pPr>
            <w:r w:rsidRPr="00A27A26">
              <w:rPr>
                <w:rFonts w:ascii="David" w:hAnsi="David" w:hint="cs"/>
                <w:b/>
                <w:bCs/>
                <w:rtl/>
              </w:rPr>
              <w:t>זמני ההתארגנות לא ייספרו כחלק משעות האבטחה לתשלום.</w:t>
            </w:r>
          </w:p>
          <w:p w14:paraId="70075BD0" w14:textId="5427CC4D" w:rsidR="00B024A7" w:rsidRPr="00074597" w:rsidRDefault="00B024A7" w:rsidP="00A27A26">
            <w:pPr>
              <w:spacing w:line="240" w:lineRule="auto"/>
              <w:jc w:val="left"/>
              <w:rPr>
                <w:rFonts w:ascii="David" w:hAnsi="David"/>
                <w:b/>
                <w:bCs/>
                <w:rtl/>
              </w:rPr>
            </w:pPr>
            <w:r w:rsidRPr="00A27A26">
              <w:rPr>
                <w:rFonts w:ascii="David" w:hAnsi="David" w:hint="cs"/>
                <w:b/>
                <w:bCs/>
                <w:rtl/>
              </w:rPr>
              <w:t>על המציע לקחת בחשבון עלות זו בהצעתו.</w:t>
            </w:r>
          </w:p>
        </w:tc>
      </w:tr>
      <w:tr w:rsidR="00B024A7" w:rsidRPr="007A3025" w14:paraId="0C83C11E" w14:textId="77777777" w:rsidTr="00B856F6">
        <w:tc>
          <w:tcPr>
            <w:tcW w:w="767" w:type="dxa"/>
            <w:vAlign w:val="center"/>
          </w:tcPr>
          <w:p w14:paraId="00058681"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F05B955" w14:textId="77777777" w:rsidR="00B024A7" w:rsidRPr="009F055A" w:rsidRDefault="00B024A7" w:rsidP="009F055A">
            <w:pPr>
              <w:jc w:val="center"/>
              <w:rPr>
                <w:rFonts w:ascii="David" w:hAnsi="David"/>
                <w:color w:val="000000"/>
                <w:rtl/>
              </w:rPr>
            </w:pPr>
            <w:r w:rsidRPr="009F055A">
              <w:rPr>
                <w:rFonts w:ascii="David" w:hAnsi="David"/>
                <w:color w:val="000000"/>
              </w:rPr>
              <w:t>4.5.3</w:t>
            </w:r>
          </w:p>
        </w:tc>
        <w:tc>
          <w:tcPr>
            <w:tcW w:w="621" w:type="dxa"/>
            <w:vAlign w:val="center"/>
          </w:tcPr>
          <w:p w14:paraId="49A3F41B"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12</w:t>
            </w:r>
          </w:p>
        </w:tc>
        <w:tc>
          <w:tcPr>
            <w:tcW w:w="5812" w:type="dxa"/>
          </w:tcPr>
          <w:p w14:paraId="31D88B99"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נבקשכם לתת התייחסות לתמורה בסעיף זה לעניין עליות שעות נוספות הפסקות של 8 שעות בין משמרת למשמרת וכל הקשור בחוק שעות עבודה ומנוחה </w:t>
            </w:r>
          </w:p>
        </w:tc>
        <w:tc>
          <w:tcPr>
            <w:tcW w:w="6096" w:type="dxa"/>
          </w:tcPr>
          <w:p w14:paraId="3576806C" w14:textId="77777777" w:rsidR="00B024A7" w:rsidRPr="00A27A26" w:rsidRDefault="00B024A7" w:rsidP="00A27A26">
            <w:pPr>
              <w:spacing w:line="240" w:lineRule="auto"/>
              <w:jc w:val="left"/>
              <w:rPr>
                <w:rFonts w:ascii="David" w:hAnsi="David"/>
                <w:b/>
                <w:bCs/>
                <w:rtl/>
              </w:rPr>
            </w:pPr>
            <w:r w:rsidRPr="00A27A26">
              <w:rPr>
                <w:rFonts w:ascii="David" w:hAnsi="David" w:hint="cs"/>
                <w:b/>
                <w:bCs/>
                <w:rtl/>
              </w:rPr>
              <w:t>התשלום לקבלן יהיה על פי התעריפים שהוגדרו במכרז.</w:t>
            </w:r>
          </w:p>
          <w:p w14:paraId="5B70339D" w14:textId="04F2839B" w:rsidR="00B024A7" w:rsidRPr="007A3025" w:rsidRDefault="00B024A7" w:rsidP="00B9151F">
            <w:pPr>
              <w:spacing w:line="240" w:lineRule="auto"/>
              <w:jc w:val="left"/>
              <w:rPr>
                <w:rFonts w:ascii="David" w:hAnsi="David"/>
                <w:b/>
                <w:bCs/>
                <w:rtl/>
              </w:rPr>
            </w:pPr>
            <w:r w:rsidRPr="00A27A26">
              <w:rPr>
                <w:rFonts w:ascii="David" w:hAnsi="David" w:hint="cs"/>
                <w:b/>
                <w:bCs/>
                <w:rtl/>
              </w:rPr>
              <w:t>הקבלן מחוייב לשלם לעובדיו על פי חוק לרבות עבור שעות נוספות. על המציע לקחת בחשבון בהצעות את התשלום עבור שעות נוספות.</w:t>
            </w:r>
          </w:p>
        </w:tc>
      </w:tr>
      <w:tr w:rsidR="00B024A7" w:rsidRPr="007A3025" w14:paraId="38E35C15" w14:textId="77777777" w:rsidTr="00B856F6">
        <w:tc>
          <w:tcPr>
            <w:tcW w:w="767" w:type="dxa"/>
            <w:vAlign w:val="center"/>
          </w:tcPr>
          <w:p w14:paraId="359458D1"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17201741" w14:textId="77777777" w:rsidR="00B024A7" w:rsidRPr="009F055A" w:rsidRDefault="00B024A7" w:rsidP="009F055A">
            <w:pPr>
              <w:jc w:val="center"/>
              <w:rPr>
                <w:rFonts w:ascii="David" w:hAnsi="David"/>
                <w:color w:val="000000"/>
              </w:rPr>
            </w:pPr>
            <w:r w:rsidRPr="009F055A">
              <w:rPr>
                <w:rFonts w:ascii="David" w:hAnsi="David"/>
                <w:color w:val="000000"/>
              </w:rPr>
              <w:t>4.5.5</w:t>
            </w:r>
          </w:p>
        </w:tc>
        <w:tc>
          <w:tcPr>
            <w:tcW w:w="621" w:type="dxa"/>
            <w:vAlign w:val="center"/>
          </w:tcPr>
          <w:p w14:paraId="4528DD79"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12</w:t>
            </w:r>
          </w:p>
        </w:tc>
        <w:tc>
          <w:tcPr>
            <w:tcW w:w="5812" w:type="dxa"/>
          </w:tcPr>
          <w:p w14:paraId="4BC54206"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מאחר והעובדים הינם עובדים של חברת האבטחה ולמזמין השירות אין יחסי עובד מעביד נבקש הבהרה לכוונתכם בסעיף זה או שמזמין השירות מאשר שיש לו או מי מטעמו יחסי עובד מעביד עם העובדים של מזמין השירות .</w:t>
            </w:r>
          </w:p>
        </w:tc>
        <w:tc>
          <w:tcPr>
            <w:tcW w:w="6096" w:type="dxa"/>
          </w:tcPr>
          <w:p w14:paraId="6982BC90" w14:textId="27C28719" w:rsidR="00B024A7" w:rsidRPr="007A3025" w:rsidRDefault="00B024A7" w:rsidP="007D4B44">
            <w:pPr>
              <w:spacing w:line="240" w:lineRule="auto"/>
              <w:jc w:val="left"/>
              <w:rPr>
                <w:rFonts w:ascii="David" w:hAnsi="David"/>
                <w:b/>
                <w:bCs/>
                <w:rtl/>
              </w:rPr>
            </w:pPr>
            <w:r>
              <w:rPr>
                <w:rFonts w:ascii="David" w:hAnsi="David" w:hint="cs"/>
                <w:b/>
                <w:bCs/>
                <w:rtl/>
              </w:rPr>
              <w:t>אין למשרד כל יחסי עובד מעביד עם כל העובדים הנדרשים במסגרת מכרז זה</w:t>
            </w:r>
          </w:p>
        </w:tc>
      </w:tr>
      <w:tr w:rsidR="00B024A7" w:rsidRPr="007A3025" w14:paraId="338E4948" w14:textId="77777777" w:rsidTr="00B856F6">
        <w:tc>
          <w:tcPr>
            <w:tcW w:w="767" w:type="dxa"/>
            <w:vAlign w:val="center"/>
          </w:tcPr>
          <w:p w14:paraId="05506C99"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7962CA53" w14:textId="77777777" w:rsidR="00B024A7" w:rsidRPr="009F055A" w:rsidRDefault="00B024A7" w:rsidP="009F055A">
            <w:pPr>
              <w:jc w:val="center"/>
              <w:rPr>
                <w:rFonts w:ascii="David" w:hAnsi="David"/>
                <w:color w:val="000000"/>
              </w:rPr>
            </w:pPr>
            <w:r w:rsidRPr="009F055A">
              <w:rPr>
                <w:rFonts w:ascii="David" w:hAnsi="David"/>
                <w:color w:val="000000"/>
              </w:rPr>
              <w:t>4.5.6</w:t>
            </w:r>
          </w:p>
        </w:tc>
        <w:tc>
          <w:tcPr>
            <w:tcW w:w="621" w:type="dxa"/>
            <w:vAlign w:val="center"/>
          </w:tcPr>
          <w:p w14:paraId="5DF8BA73"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12</w:t>
            </w:r>
          </w:p>
        </w:tc>
        <w:tc>
          <w:tcPr>
            <w:tcW w:w="5812" w:type="dxa"/>
          </w:tcPr>
          <w:p w14:paraId="2A15C7FD"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האם מזמין השירות מבקש בהתאם לסעיף זה שהחברה תעמיד 20% ממערך כ"א זמין כעתודה אשר פנויה לתגבר את מזמין השירות תוך שעתיים ? </w:t>
            </w:r>
          </w:p>
        </w:tc>
        <w:tc>
          <w:tcPr>
            <w:tcW w:w="6096" w:type="dxa"/>
          </w:tcPr>
          <w:p w14:paraId="20A5F234" w14:textId="68F91E95" w:rsidR="00B024A7" w:rsidRPr="007A3025" w:rsidRDefault="00B024A7" w:rsidP="007D4B44">
            <w:pPr>
              <w:spacing w:line="240" w:lineRule="auto"/>
              <w:jc w:val="left"/>
              <w:rPr>
                <w:rFonts w:ascii="David" w:hAnsi="David"/>
                <w:b/>
                <w:bCs/>
                <w:rtl/>
              </w:rPr>
            </w:pPr>
            <w:r>
              <w:rPr>
                <w:rFonts w:ascii="David" w:hAnsi="David" w:hint="cs"/>
                <w:b/>
                <w:bCs/>
                <w:rtl/>
              </w:rPr>
              <w:t>התשובה חיובית</w:t>
            </w:r>
          </w:p>
        </w:tc>
      </w:tr>
      <w:tr w:rsidR="00B024A7" w:rsidRPr="007A3025" w14:paraId="4F62877F" w14:textId="77777777" w:rsidTr="00B856F6">
        <w:tc>
          <w:tcPr>
            <w:tcW w:w="767" w:type="dxa"/>
            <w:vAlign w:val="center"/>
          </w:tcPr>
          <w:p w14:paraId="749E2818"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727511DC" w14:textId="77777777" w:rsidR="00B024A7" w:rsidRPr="009F055A" w:rsidRDefault="00B024A7" w:rsidP="009F055A">
            <w:pPr>
              <w:jc w:val="center"/>
              <w:rPr>
                <w:rFonts w:ascii="David" w:hAnsi="David"/>
                <w:color w:val="000000"/>
              </w:rPr>
            </w:pPr>
            <w:r w:rsidRPr="009F055A">
              <w:rPr>
                <w:rFonts w:ascii="David" w:hAnsi="David"/>
                <w:color w:val="000000"/>
              </w:rPr>
              <w:t>4.5.7</w:t>
            </w:r>
          </w:p>
        </w:tc>
        <w:tc>
          <w:tcPr>
            <w:tcW w:w="621" w:type="dxa"/>
            <w:vAlign w:val="center"/>
          </w:tcPr>
          <w:p w14:paraId="103B0967"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12</w:t>
            </w:r>
          </w:p>
        </w:tc>
        <w:tc>
          <w:tcPr>
            <w:tcW w:w="5812" w:type="dxa"/>
          </w:tcPr>
          <w:p w14:paraId="43E47E39"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האם בהתאם לאמור בסעיף זה יש מצב לשנוי בשעות האבטחה שונים מהמופיע בעמוד 13-14-15 ויכולים לגרור עליות נוספות לנותן השירות כגון הסעות , שעות נוספות ועוד ? כמו כן במקרים כאלו מהי התמורה לחברת האבטחה.</w:t>
            </w:r>
          </w:p>
        </w:tc>
        <w:tc>
          <w:tcPr>
            <w:tcW w:w="6096" w:type="dxa"/>
          </w:tcPr>
          <w:p w14:paraId="2FCB2753" w14:textId="23E8E783" w:rsidR="00B024A7" w:rsidRPr="007A3025" w:rsidRDefault="00B024A7" w:rsidP="007D4B44">
            <w:pPr>
              <w:spacing w:line="240" w:lineRule="auto"/>
              <w:jc w:val="left"/>
              <w:rPr>
                <w:rFonts w:ascii="David" w:hAnsi="David"/>
                <w:b/>
                <w:bCs/>
                <w:rtl/>
              </w:rPr>
            </w:pPr>
            <w:r>
              <w:rPr>
                <w:rFonts w:ascii="David" w:hAnsi="David" w:hint="cs"/>
                <w:b/>
                <w:bCs/>
                <w:rtl/>
              </w:rPr>
              <w:t>כאמור במכרז המינהל רשאי לשנות את שעות האבטחה עלפי שיקול דעתו הבלעדי. לא תנתן כל תמורה נוספת מעבר לאמור במכרז.</w:t>
            </w:r>
          </w:p>
        </w:tc>
      </w:tr>
      <w:tr w:rsidR="00B024A7" w:rsidRPr="007A3025" w14:paraId="187B865E" w14:textId="77777777" w:rsidTr="00B856F6">
        <w:tc>
          <w:tcPr>
            <w:tcW w:w="767" w:type="dxa"/>
            <w:vAlign w:val="center"/>
          </w:tcPr>
          <w:p w14:paraId="11F4F79E"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7DCC3220" w14:textId="77777777" w:rsidR="00B024A7" w:rsidRPr="009F055A" w:rsidRDefault="00B024A7" w:rsidP="009F055A">
            <w:pPr>
              <w:jc w:val="center"/>
              <w:rPr>
                <w:rFonts w:ascii="David" w:hAnsi="David"/>
                <w:color w:val="000000"/>
                <w:rtl/>
              </w:rPr>
            </w:pPr>
            <w:r w:rsidRPr="009F055A">
              <w:rPr>
                <w:rFonts w:ascii="David" w:hAnsi="David"/>
                <w:color w:val="000000"/>
                <w:rtl/>
              </w:rPr>
              <w:t>סעיף 4.5.3</w:t>
            </w:r>
          </w:p>
        </w:tc>
        <w:tc>
          <w:tcPr>
            <w:tcW w:w="621" w:type="dxa"/>
            <w:vAlign w:val="center"/>
          </w:tcPr>
          <w:p w14:paraId="1DABEBA4"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12</w:t>
            </w:r>
          </w:p>
        </w:tc>
        <w:tc>
          <w:tcPr>
            <w:tcW w:w="5812" w:type="dxa"/>
          </w:tcPr>
          <w:p w14:paraId="0E1CB312" w14:textId="7862F17F" w:rsidR="00B024A7" w:rsidRPr="00EB5B4B" w:rsidRDefault="00B024A7" w:rsidP="00E274EF">
            <w:pPr>
              <w:spacing w:line="240" w:lineRule="auto"/>
              <w:jc w:val="left"/>
              <w:rPr>
                <w:rFonts w:ascii="David" w:hAnsi="David"/>
                <w:color w:val="000000"/>
                <w:rtl/>
              </w:rPr>
            </w:pPr>
            <w:r w:rsidRPr="00EB5B4B">
              <w:rPr>
                <w:rFonts w:ascii="David" w:hAnsi="David"/>
                <w:color w:val="000000"/>
                <w:rtl/>
              </w:rPr>
              <w:t>נבקש כי זמן התארגנות ישולם ע"י המשרד – היות ולספק הנוכחי יש יתרון בידיעה את זמני ההתארגנות האמ</w:t>
            </w:r>
            <w:r w:rsidR="00E274EF">
              <w:rPr>
                <w:rFonts w:ascii="David" w:hAnsi="David" w:hint="cs"/>
                <w:color w:val="000000"/>
                <w:rtl/>
              </w:rPr>
              <w:t>י</w:t>
            </w:r>
            <w:r w:rsidRPr="00EB5B4B">
              <w:rPr>
                <w:rFonts w:ascii="David" w:hAnsi="David"/>
                <w:color w:val="000000"/>
                <w:rtl/>
              </w:rPr>
              <w:t>תי</w:t>
            </w:r>
            <w:r w:rsidR="00E274EF">
              <w:rPr>
                <w:rFonts w:ascii="David" w:hAnsi="David" w:hint="cs"/>
                <w:color w:val="000000"/>
                <w:rtl/>
              </w:rPr>
              <w:t>י</w:t>
            </w:r>
            <w:r w:rsidRPr="00EB5B4B">
              <w:rPr>
                <w:rFonts w:ascii="David" w:hAnsi="David"/>
                <w:color w:val="000000"/>
                <w:rtl/>
              </w:rPr>
              <w:t xml:space="preserve">ם בפועל – נבקש על מנת ליצור שיווין בהצעת לשלם את זמני ההתארגנות. </w:t>
            </w:r>
          </w:p>
        </w:tc>
        <w:tc>
          <w:tcPr>
            <w:tcW w:w="6096" w:type="dxa"/>
          </w:tcPr>
          <w:p w14:paraId="7E0E770D" w14:textId="1601DDDB" w:rsidR="00B024A7" w:rsidRPr="007A3025" w:rsidRDefault="00B024A7" w:rsidP="007D4B44">
            <w:pPr>
              <w:spacing w:line="240" w:lineRule="auto"/>
              <w:jc w:val="left"/>
              <w:rPr>
                <w:rFonts w:ascii="David" w:hAnsi="David"/>
                <w:b/>
                <w:bCs/>
                <w:rtl/>
              </w:rPr>
            </w:pPr>
            <w:r>
              <w:rPr>
                <w:rFonts w:ascii="David" w:hAnsi="David" w:hint="cs"/>
                <w:b/>
                <w:bCs/>
                <w:rtl/>
              </w:rPr>
              <w:t>ראה תשובה לשאלה 16 לעיל</w:t>
            </w:r>
          </w:p>
        </w:tc>
      </w:tr>
      <w:tr w:rsidR="00B024A7" w:rsidRPr="007A3025" w14:paraId="671CF755" w14:textId="77777777" w:rsidTr="00B856F6">
        <w:tc>
          <w:tcPr>
            <w:tcW w:w="767" w:type="dxa"/>
            <w:vAlign w:val="center"/>
          </w:tcPr>
          <w:p w14:paraId="55DE77D9"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2A8A668" w14:textId="77777777" w:rsidR="00B024A7" w:rsidRPr="009F055A" w:rsidRDefault="00B024A7" w:rsidP="009F055A">
            <w:pPr>
              <w:jc w:val="center"/>
              <w:rPr>
                <w:rFonts w:ascii="David" w:hAnsi="David"/>
                <w:color w:val="000000"/>
                <w:rtl/>
              </w:rPr>
            </w:pPr>
            <w:r w:rsidRPr="009F055A">
              <w:rPr>
                <w:rFonts w:ascii="David" w:hAnsi="David"/>
                <w:color w:val="000000"/>
                <w:rtl/>
              </w:rPr>
              <w:t>תקנים</w:t>
            </w:r>
          </w:p>
        </w:tc>
        <w:tc>
          <w:tcPr>
            <w:tcW w:w="621" w:type="dxa"/>
            <w:vAlign w:val="center"/>
          </w:tcPr>
          <w:p w14:paraId="2B04D72C" w14:textId="77777777" w:rsidR="00B024A7" w:rsidRPr="009F055A" w:rsidRDefault="00B024A7" w:rsidP="009F055A">
            <w:pPr>
              <w:spacing w:line="240" w:lineRule="auto"/>
              <w:jc w:val="center"/>
              <w:rPr>
                <w:rFonts w:ascii="David" w:hAnsi="David"/>
                <w:color w:val="000000"/>
                <w:rtl/>
              </w:rPr>
            </w:pPr>
            <w:r>
              <w:rPr>
                <w:rFonts w:ascii="David" w:hAnsi="David" w:hint="cs"/>
                <w:color w:val="000000"/>
                <w:rtl/>
              </w:rPr>
              <w:t>13</w:t>
            </w:r>
          </w:p>
        </w:tc>
        <w:tc>
          <w:tcPr>
            <w:tcW w:w="5812" w:type="dxa"/>
          </w:tcPr>
          <w:p w14:paraId="73BF8255"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בהתאם למפרט התקנים שצרפתם ישנם משמרות מעל 8 שעות ובהערות מצוין משמרת 1 לצורך הבהרה נא אשרו שהמשרד ישלם תמורה מלאה לפי ביצוע בפועל לרבות שעות נוספות לפי חוק </w:t>
            </w:r>
          </w:p>
        </w:tc>
        <w:tc>
          <w:tcPr>
            <w:tcW w:w="6096" w:type="dxa"/>
          </w:tcPr>
          <w:p w14:paraId="14F7DE6F" w14:textId="3C388115" w:rsidR="00B024A7" w:rsidRPr="007A3025" w:rsidRDefault="00B024A7" w:rsidP="00A71A16">
            <w:pPr>
              <w:spacing w:line="240" w:lineRule="auto"/>
              <w:jc w:val="left"/>
              <w:rPr>
                <w:rFonts w:ascii="David" w:hAnsi="David"/>
                <w:b/>
                <w:bCs/>
                <w:rtl/>
              </w:rPr>
            </w:pPr>
            <w:r w:rsidRPr="00A71A16">
              <w:rPr>
                <w:rFonts w:ascii="David" w:hAnsi="David" w:hint="cs"/>
                <w:b/>
                <w:bCs/>
                <w:rtl/>
              </w:rPr>
              <w:t xml:space="preserve">ראה תשובה לשאלה </w:t>
            </w:r>
            <w:r>
              <w:rPr>
                <w:rFonts w:ascii="David" w:hAnsi="David" w:hint="cs"/>
                <w:b/>
                <w:bCs/>
                <w:rtl/>
              </w:rPr>
              <w:t>17</w:t>
            </w:r>
            <w:r w:rsidRPr="00A71A16">
              <w:rPr>
                <w:rFonts w:ascii="David" w:hAnsi="David" w:hint="cs"/>
                <w:b/>
                <w:bCs/>
                <w:rtl/>
              </w:rPr>
              <w:t xml:space="preserve"> לעיל</w:t>
            </w:r>
          </w:p>
        </w:tc>
      </w:tr>
      <w:tr w:rsidR="00B024A7" w:rsidRPr="007A3025" w14:paraId="2B13A985" w14:textId="77777777" w:rsidTr="00B856F6">
        <w:tc>
          <w:tcPr>
            <w:tcW w:w="767" w:type="dxa"/>
            <w:vAlign w:val="center"/>
          </w:tcPr>
          <w:p w14:paraId="5D49644C"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399B171" w14:textId="77777777" w:rsidR="00B024A7" w:rsidRPr="009F055A" w:rsidRDefault="00B024A7" w:rsidP="009F055A">
            <w:pPr>
              <w:jc w:val="center"/>
              <w:rPr>
                <w:rFonts w:ascii="David" w:hAnsi="David"/>
                <w:color w:val="000000"/>
                <w:rtl/>
              </w:rPr>
            </w:pPr>
            <w:r w:rsidRPr="009F055A">
              <w:rPr>
                <w:rFonts w:ascii="David" w:hAnsi="David"/>
                <w:color w:val="000000"/>
                <w:rtl/>
              </w:rPr>
              <w:t>מתקנים</w:t>
            </w:r>
          </w:p>
        </w:tc>
        <w:tc>
          <w:tcPr>
            <w:tcW w:w="621" w:type="dxa"/>
            <w:vAlign w:val="center"/>
          </w:tcPr>
          <w:p w14:paraId="1A39233B" w14:textId="77777777" w:rsidR="00B024A7" w:rsidRPr="009F055A" w:rsidRDefault="00B024A7" w:rsidP="009F055A">
            <w:pPr>
              <w:spacing w:line="240" w:lineRule="auto"/>
              <w:jc w:val="center"/>
              <w:rPr>
                <w:rFonts w:ascii="David" w:hAnsi="David"/>
                <w:color w:val="000000"/>
              </w:rPr>
            </w:pPr>
            <w:r>
              <w:rPr>
                <w:rFonts w:ascii="David" w:hAnsi="David"/>
                <w:color w:val="000000"/>
              </w:rPr>
              <w:t>13</w:t>
            </w:r>
          </w:p>
        </w:tc>
        <w:tc>
          <w:tcPr>
            <w:tcW w:w="5812" w:type="dxa"/>
          </w:tcPr>
          <w:p w14:paraId="1D09467B" w14:textId="4901B5E6"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ככול שידוע לנו ישנם מתקנים הצפויים לשנות מיקום ושעות פעילות נבקשכם להעביר מידע מסודר זה לכלל המציעים </w:t>
            </w:r>
          </w:p>
        </w:tc>
        <w:tc>
          <w:tcPr>
            <w:tcW w:w="6096" w:type="dxa"/>
          </w:tcPr>
          <w:p w14:paraId="07E1B16E" w14:textId="148B8570" w:rsidR="00B024A7" w:rsidRPr="007A3025" w:rsidRDefault="00B024A7" w:rsidP="007D4B44">
            <w:pPr>
              <w:spacing w:line="240" w:lineRule="auto"/>
              <w:jc w:val="left"/>
              <w:rPr>
                <w:rFonts w:ascii="David" w:hAnsi="David"/>
                <w:b/>
                <w:bCs/>
                <w:rtl/>
              </w:rPr>
            </w:pPr>
            <w:r>
              <w:rPr>
                <w:rFonts w:ascii="David" w:hAnsi="David" w:hint="cs"/>
                <w:b/>
                <w:bCs/>
                <w:rtl/>
              </w:rPr>
              <w:t>נכון להיום למעט השינוי המצויין במכרז לא צפויי כל שינוי אחר.</w:t>
            </w:r>
          </w:p>
        </w:tc>
      </w:tr>
      <w:tr w:rsidR="00B024A7" w:rsidRPr="007A3025" w14:paraId="12A873EF" w14:textId="77777777" w:rsidTr="00B856F6">
        <w:tc>
          <w:tcPr>
            <w:tcW w:w="767" w:type="dxa"/>
            <w:vAlign w:val="center"/>
          </w:tcPr>
          <w:p w14:paraId="2C5B2E81"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4113E6E0" w14:textId="77777777" w:rsidR="00B024A7" w:rsidRPr="009F055A" w:rsidRDefault="00B024A7" w:rsidP="009F055A">
            <w:pPr>
              <w:spacing w:line="240" w:lineRule="auto"/>
              <w:jc w:val="center"/>
              <w:rPr>
                <w:rFonts w:ascii="David" w:hAnsi="David"/>
                <w:rtl/>
              </w:rPr>
            </w:pPr>
            <w:r w:rsidRPr="009F055A">
              <w:rPr>
                <w:rFonts w:ascii="David" w:hAnsi="David"/>
                <w:color w:val="000000"/>
                <w:rtl/>
              </w:rPr>
              <w:t>7</w:t>
            </w:r>
          </w:p>
        </w:tc>
        <w:tc>
          <w:tcPr>
            <w:tcW w:w="621" w:type="dxa"/>
            <w:vAlign w:val="center"/>
          </w:tcPr>
          <w:p w14:paraId="338CFB50" w14:textId="77777777" w:rsidR="00B024A7" w:rsidRPr="009F055A" w:rsidRDefault="00B024A7" w:rsidP="009F055A">
            <w:pPr>
              <w:spacing w:line="240" w:lineRule="auto"/>
              <w:jc w:val="center"/>
              <w:rPr>
                <w:rFonts w:ascii="David" w:hAnsi="David"/>
                <w:rtl/>
              </w:rPr>
            </w:pPr>
            <w:r w:rsidRPr="009F055A">
              <w:rPr>
                <w:rFonts w:ascii="David" w:hAnsi="David"/>
                <w:color w:val="000000"/>
                <w:rtl/>
              </w:rPr>
              <w:t>15</w:t>
            </w:r>
          </w:p>
        </w:tc>
        <w:tc>
          <w:tcPr>
            <w:tcW w:w="5812" w:type="dxa"/>
          </w:tcPr>
          <w:p w14:paraId="42920108" w14:textId="77777777" w:rsidR="00B024A7" w:rsidRPr="00EB5B4B" w:rsidRDefault="00B024A7" w:rsidP="009F055A">
            <w:pPr>
              <w:pStyle w:val="af3"/>
              <w:spacing w:line="240" w:lineRule="auto"/>
              <w:ind w:left="0"/>
              <w:jc w:val="left"/>
              <w:rPr>
                <w:rFonts w:ascii="David" w:hAnsi="David"/>
                <w:rtl/>
              </w:rPr>
            </w:pPr>
            <w:r w:rsidRPr="00EB5B4B">
              <w:rPr>
                <w:rFonts w:ascii="David" w:hAnsi="David"/>
                <w:rtl/>
              </w:rPr>
              <w:t>האם שעות חפיפה לחיוב המשרד?</w:t>
            </w:r>
          </w:p>
        </w:tc>
        <w:tc>
          <w:tcPr>
            <w:tcW w:w="6096" w:type="dxa"/>
          </w:tcPr>
          <w:p w14:paraId="763E68FE" w14:textId="10DE0D9D" w:rsidR="00B024A7" w:rsidRPr="002D73DE" w:rsidRDefault="00B024A7" w:rsidP="00864DD8">
            <w:pPr>
              <w:pStyle w:val="af3"/>
              <w:spacing w:line="240" w:lineRule="auto"/>
              <w:ind w:left="0"/>
              <w:jc w:val="left"/>
              <w:rPr>
                <w:rFonts w:ascii="David" w:hAnsi="David"/>
                <w:b/>
                <w:bCs/>
                <w:rtl/>
              </w:rPr>
            </w:pPr>
            <w:r w:rsidRPr="00864DD8">
              <w:rPr>
                <w:rFonts w:ascii="David" w:hAnsi="David" w:hint="cs"/>
                <w:b/>
                <w:bCs/>
                <w:rtl/>
              </w:rPr>
              <w:t>ראה תשובה לשאלה 16 לעיל</w:t>
            </w:r>
          </w:p>
        </w:tc>
      </w:tr>
      <w:tr w:rsidR="00B024A7" w:rsidRPr="007A3025" w14:paraId="32B15E9E" w14:textId="77777777" w:rsidTr="00B856F6">
        <w:tc>
          <w:tcPr>
            <w:tcW w:w="767" w:type="dxa"/>
            <w:vAlign w:val="center"/>
          </w:tcPr>
          <w:p w14:paraId="6374624D"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02EC12F2" w14:textId="77777777" w:rsidR="00B024A7" w:rsidRPr="009F055A" w:rsidRDefault="00B024A7" w:rsidP="009F055A">
            <w:pPr>
              <w:jc w:val="center"/>
              <w:rPr>
                <w:rFonts w:ascii="David" w:hAnsi="David"/>
                <w:color w:val="000000"/>
                <w:rtl/>
              </w:rPr>
            </w:pPr>
            <w:r w:rsidRPr="009F055A">
              <w:rPr>
                <w:rFonts w:ascii="David" w:hAnsi="David"/>
                <w:color w:val="000000"/>
                <w:rtl/>
              </w:rPr>
              <w:t>סעיף 1</w:t>
            </w:r>
          </w:p>
        </w:tc>
        <w:tc>
          <w:tcPr>
            <w:tcW w:w="621" w:type="dxa"/>
            <w:vAlign w:val="center"/>
          </w:tcPr>
          <w:p w14:paraId="359F81C4"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15</w:t>
            </w:r>
          </w:p>
        </w:tc>
        <w:tc>
          <w:tcPr>
            <w:tcW w:w="5812" w:type="dxa"/>
          </w:tcPr>
          <w:p w14:paraId="43420A5B"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נא לאשר כי התקנים המפורטים בסעיף זה נותנים מענה לתקן אבטחה המאפשר גם זמן עבודה וגם זמן מנוחה לאנשי האבטחה והתמורה לחברה ולעובדים הינו לכל השעות גם על עבודה וגם על מנוחה , בנוסף שבאחריות מזמין השירות לדאוג לכל האמצעים הנדרשים ללינת מאבטחים במתקנים בהם נדרש אבטחה בכיפור או במזג אוויר קיצון כגון שלג בו לא ניתן לנייד מאבטחים </w:t>
            </w:r>
          </w:p>
        </w:tc>
        <w:tc>
          <w:tcPr>
            <w:tcW w:w="6096" w:type="dxa"/>
          </w:tcPr>
          <w:p w14:paraId="579420D8" w14:textId="070CE432" w:rsidR="00B024A7" w:rsidRPr="007A3025" w:rsidRDefault="00B024A7" w:rsidP="007D4B44">
            <w:pPr>
              <w:spacing w:line="240" w:lineRule="auto"/>
              <w:jc w:val="left"/>
              <w:rPr>
                <w:rFonts w:ascii="David" w:hAnsi="David"/>
                <w:b/>
                <w:bCs/>
                <w:rtl/>
              </w:rPr>
            </w:pPr>
            <w:r>
              <w:rPr>
                <w:rFonts w:ascii="David" w:hAnsi="David" w:hint="cs"/>
                <w:b/>
                <w:bCs/>
                <w:rtl/>
              </w:rPr>
              <w:t>מקובל</w:t>
            </w:r>
          </w:p>
        </w:tc>
      </w:tr>
      <w:tr w:rsidR="00B024A7" w:rsidRPr="007A3025" w14:paraId="2CC5293C" w14:textId="77777777" w:rsidTr="00B856F6">
        <w:tc>
          <w:tcPr>
            <w:tcW w:w="767" w:type="dxa"/>
            <w:vAlign w:val="center"/>
          </w:tcPr>
          <w:p w14:paraId="5987AB5D"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44C5F211" w14:textId="77777777" w:rsidR="00B024A7" w:rsidRPr="009F055A" w:rsidRDefault="00B024A7" w:rsidP="009F055A">
            <w:pPr>
              <w:jc w:val="center"/>
              <w:rPr>
                <w:rFonts w:ascii="David" w:hAnsi="David"/>
                <w:color w:val="000000"/>
                <w:rtl/>
              </w:rPr>
            </w:pPr>
            <w:r w:rsidRPr="009F055A">
              <w:rPr>
                <w:rFonts w:ascii="David" w:hAnsi="David"/>
                <w:color w:val="000000"/>
                <w:rtl/>
              </w:rPr>
              <w:t>סעיף 4+5</w:t>
            </w:r>
          </w:p>
        </w:tc>
        <w:tc>
          <w:tcPr>
            <w:tcW w:w="621" w:type="dxa"/>
            <w:vAlign w:val="center"/>
          </w:tcPr>
          <w:p w14:paraId="78E44380"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Pr>
              <w:t>15</w:t>
            </w:r>
          </w:p>
        </w:tc>
        <w:tc>
          <w:tcPr>
            <w:tcW w:w="5812" w:type="dxa"/>
          </w:tcPr>
          <w:p w14:paraId="67FE70B8"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בהתאם לאמור בסעיף זה נבקש שרק בהיעדרות מעל 7 ימים רצופים יידרש במתן מחליף ולא בכל היעדרות של יום אחד שניים .</w:t>
            </w:r>
          </w:p>
        </w:tc>
        <w:tc>
          <w:tcPr>
            <w:tcW w:w="6096" w:type="dxa"/>
          </w:tcPr>
          <w:p w14:paraId="2737405A" w14:textId="0048625D" w:rsidR="00B024A7" w:rsidRPr="007A3025" w:rsidRDefault="008C03ED" w:rsidP="007D4B44">
            <w:pPr>
              <w:spacing w:line="240" w:lineRule="auto"/>
              <w:jc w:val="left"/>
              <w:rPr>
                <w:rFonts w:ascii="David" w:hAnsi="David"/>
                <w:b/>
                <w:bCs/>
                <w:rtl/>
              </w:rPr>
            </w:pPr>
            <w:r>
              <w:rPr>
                <w:rFonts w:ascii="David" w:hAnsi="David" w:hint="cs"/>
                <w:b/>
                <w:bCs/>
                <w:rtl/>
              </w:rPr>
              <w:t>בכל מקרה של העדרות יש לפעול בהתאם לאמור במכרז.</w:t>
            </w:r>
          </w:p>
        </w:tc>
      </w:tr>
      <w:tr w:rsidR="00B024A7" w:rsidRPr="007A3025" w14:paraId="6F84706C" w14:textId="77777777" w:rsidTr="00B856F6">
        <w:tc>
          <w:tcPr>
            <w:tcW w:w="767" w:type="dxa"/>
            <w:vAlign w:val="center"/>
          </w:tcPr>
          <w:p w14:paraId="22CBA389"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794D9635" w14:textId="77777777" w:rsidR="00B024A7" w:rsidRPr="009F055A" w:rsidRDefault="00B024A7" w:rsidP="009F055A">
            <w:pPr>
              <w:spacing w:line="240" w:lineRule="auto"/>
              <w:jc w:val="center"/>
              <w:rPr>
                <w:rFonts w:ascii="David" w:hAnsi="David"/>
                <w:rtl/>
              </w:rPr>
            </w:pPr>
            <w:r w:rsidRPr="009F055A">
              <w:rPr>
                <w:rFonts w:ascii="David" w:hAnsi="David"/>
                <w:color w:val="000000"/>
              </w:rPr>
              <w:t>4.5.9</w:t>
            </w:r>
          </w:p>
        </w:tc>
        <w:tc>
          <w:tcPr>
            <w:tcW w:w="621" w:type="dxa"/>
            <w:vAlign w:val="center"/>
          </w:tcPr>
          <w:p w14:paraId="30886E7C" w14:textId="77777777" w:rsidR="00B024A7" w:rsidRPr="009F055A" w:rsidRDefault="00B024A7" w:rsidP="009F055A">
            <w:pPr>
              <w:spacing w:line="240" w:lineRule="auto"/>
              <w:jc w:val="center"/>
              <w:rPr>
                <w:rFonts w:ascii="David" w:hAnsi="David"/>
              </w:rPr>
            </w:pPr>
            <w:r w:rsidRPr="009F055A">
              <w:rPr>
                <w:rFonts w:ascii="David" w:hAnsi="David"/>
                <w:color w:val="000000"/>
              </w:rPr>
              <w:t>16</w:t>
            </w:r>
          </w:p>
        </w:tc>
        <w:tc>
          <w:tcPr>
            <w:tcW w:w="5812" w:type="dxa"/>
          </w:tcPr>
          <w:p w14:paraId="7D034EDB" w14:textId="77777777" w:rsidR="00B024A7" w:rsidRPr="00EB5B4B" w:rsidRDefault="00B024A7" w:rsidP="009F055A">
            <w:pPr>
              <w:pStyle w:val="af3"/>
              <w:spacing w:line="240" w:lineRule="auto"/>
              <w:ind w:left="0"/>
              <w:jc w:val="left"/>
              <w:rPr>
                <w:rFonts w:ascii="David" w:hAnsi="David"/>
              </w:rPr>
            </w:pPr>
            <w:r w:rsidRPr="00EB5B4B">
              <w:rPr>
                <w:rFonts w:ascii="David" w:hAnsi="David"/>
                <w:color w:val="000000"/>
                <w:rtl/>
              </w:rPr>
              <w:t xml:space="preserve">האם מתאמי אבטחה אינם נדרשים להיות חמושים ? </w:t>
            </w:r>
          </w:p>
        </w:tc>
        <w:tc>
          <w:tcPr>
            <w:tcW w:w="6096" w:type="dxa"/>
          </w:tcPr>
          <w:p w14:paraId="02F5102A" w14:textId="03A7F55B" w:rsidR="00B024A7" w:rsidRPr="007A3025" w:rsidRDefault="00B024A7" w:rsidP="007D4B44">
            <w:pPr>
              <w:spacing w:line="240" w:lineRule="auto"/>
              <w:jc w:val="left"/>
              <w:rPr>
                <w:rFonts w:ascii="David" w:hAnsi="David"/>
                <w:b/>
                <w:bCs/>
                <w:rtl/>
              </w:rPr>
            </w:pPr>
            <w:r>
              <w:rPr>
                <w:rFonts w:ascii="David" w:hAnsi="David" w:hint="cs"/>
                <w:b/>
                <w:bCs/>
                <w:rtl/>
              </w:rPr>
              <w:t>הם לא נדרשים להיות חמושים</w:t>
            </w:r>
          </w:p>
        </w:tc>
      </w:tr>
      <w:tr w:rsidR="00B024A7" w:rsidRPr="007A3025" w14:paraId="1C7D5CA2" w14:textId="77777777" w:rsidTr="00B856F6">
        <w:tc>
          <w:tcPr>
            <w:tcW w:w="767" w:type="dxa"/>
            <w:vAlign w:val="center"/>
          </w:tcPr>
          <w:p w14:paraId="46D9C18A"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2AE2B0F6" w14:textId="77777777" w:rsidR="00B024A7" w:rsidRPr="009F055A" w:rsidRDefault="00B024A7" w:rsidP="009F055A">
            <w:pPr>
              <w:spacing w:line="240" w:lineRule="auto"/>
              <w:jc w:val="center"/>
              <w:rPr>
                <w:rFonts w:ascii="David" w:hAnsi="David"/>
                <w:rtl/>
              </w:rPr>
            </w:pPr>
            <w:r w:rsidRPr="009F055A">
              <w:rPr>
                <w:rFonts w:ascii="David" w:hAnsi="David"/>
                <w:color w:val="000000"/>
                <w:rtl/>
              </w:rPr>
              <w:t>4.5.9</w:t>
            </w:r>
          </w:p>
        </w:tc>
        <w:tc>
          <w:tcPr>
            <w:tcW w:w="621" w:type="dxa"/>
            <w:vAlign w:val="center"/>
          </w:tcPr>
          <w:p w14:paraId="55ABA170" w14:textId="77777777" w:rsidR="00B024A7" w:rsidRPr="009F055A" w:rsidRDefault="00B024A7" w:rsidP="009F055A">
            <w:pPr>
              <w:spacing w:line="240" w:lineRule="auto"/>
              <w:jc w:val="center"/>
              <w:rPr>
                <w:rFonts w:ascii="David" w:hAnsi="David"/>
                <w:rtl/>
              </w:rPr>
            </w:pPr>
            <w:r w:rsidRPr="009F055A">
              <w:rPr>
                <w:rFonts w:ascii="David" w:hAnsi="David"/>
                <w:color w:val="000000"/>
              </w:rPr>
              <w:t>17</w:t>
            </w:r>
          </w:p>
        </w:tc>
        <w:tc>
          <w:tcPr>
            <w:tcW w:w="5812" w:type="dxa"/>
          </w:tcPr>
          <w:p w14:paraId="345D17E3" w14:textId="77777777" w:rsidR="00B024A7" w:rsidRPr="00EB5B4B" w:rsidRDefault="00B024A7" w:rsidP="009F055A">
            <w:pPr>
              <w:pStyle w:val="af3"/>
              <w:spacing w:line="240" w:lineRule="auto"/>
              <w:ind w:left="0"/>
              <w:jc w:val="left"/>
              <w:rPr>
                <w:rFonts w:ascii="David" w:hAnsi="David"/>
                <w:rtl/>
              </w:rPr>
            </w:pPr>
            <w:r w:rsidRPr="00EB5B4B">
              <w:rPr>
                <w:rFonts w:ascii="David" w:hAnsi="David"/>
                <w:color w:val="000000"/>
                <w:rtl/>
              </w:rPr>
              <w:t>מדוע נדרש מייצב קת מהדגם שרשמתם וכן התקן רוני לגלוק ? האם זה לא כפילות ?</w:t>
            </w:r>
          </w:p>
        </w:tc>
        <w:tc>
          <w:tcPr>
            <w:tcW w:w="6096" w:type="dxa"/>
          </w:tcPr>
          <w:p w14:paraId="726A1CE7" w14:textId="0622D55A" w:rsidR="00B024A7" w:rsidRPr="007A3025" w:rsidRDefault="00B024A7" w:rsidP="007D4B44">
            <w:pPr>
              <w:spacing w:line="240" w:lineRule="auto"/>
              <w:jc w:val="left"/>
              <w:rPr>
                <w:rFonts w:ascii="David" w:hAnsi="David"/>
                <w:b/>
                <w:bCs/>
                <w:rtl/>
              </w:rPr>
            </w:pPr>
            <w:r>
              <w:rPr>
                <w:rFonts w:ascii="David" w:hAnsi="David" w:hint="cs"/>
                <w:b/>
                <w:bCs/>
                <w:rtl/>
              </w:rPr>
              <w:t>זה אותו הדבר</w:t>
            </w:r>
          </w:p>
        </w:tc>
      </w:tr>
      <w:tr w:rsidR="00B024A7" w:rsidRPr="00DA5BB4" w14:paraId="1C9954A9" w14:textId="77777777" w:rsidTr="00B856F6">
        <w:tc>
          <w:tcPr>
            <w:tcW w:w="767" w:type="dxa"/>
            <w:vAlign w:val="center"/>
          </w:tcPr>
          <w:p w14:paraId="10576D39" w14:textId="77777777" w:rsidR="00B024A7" w:rsidRPr="00DA5BB4" w:rsidRDefault="00B024A7"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0505EA4B" w14:textId="77777777" w:rsidR="00B024A7" w:rsidRPr="009F055A" w:rsidRDefault="00B024A7" w:rsidP="009F055A">
            <w:pPr>
              <w:spacing w:line="240" w:lineRule="auto"/>
              <w:jc w:val="center"/>
              <w:rPr>
                <w:rFonts w:ascii="David" w:hAnsi="David"/>
                <w:rtl/>
              </w:rPr>
            </w:pPr>
            <w:r w:rsidRPr="009F055A">
              <w:rPr>
                <w:rFonts w:ascii="David" w:hAnsi="David"/>
                <w:color w:val="000000"/>
              </w:rPr>
              <w:t>4.5.11.7</w:t>
            </w:r>
          </w:p>
        </w:tc>
        <w:tc>
          <w:tcPr>
            <w:tcW w:w="621" w:type="dxa"/>
            <w:vAlign w:val="center"/>
          </w:tcPr>
          <w:p w14:paraId="4EF9F6C4" w14:textId="77777777" w:rsidR="00B024A7" w:rsidRPr="009F055A" w:rsidRDefault="00B024A7" w:rsidP="009F055A">
            <w:pPr>
              <w:spacing w:line="240" w:lineRule="auto"/>
              <w:jc w:val="center"/>
              <w:rPr>
                <w:rFonts w:ascii="David" w:hAnsi="David"/>
                <w:rtl/>
              </w:rPr>
            </w:pPr>
            <w:r w:rsidRPr="009F055A">
              <w:rPr>
                <w:rFonts w:ascii="David" w:hAnsi="David"/>
                <w:color w:val="000000"/>
              </w:rPr>
              <w:t>17</w:t>
            </w:r>
          </w:p>
        </w:tc>
        <w:tc>
          <w:tcPr>
            <w:tcW w:w="5812" w:type="dxa"/>
          </w:tcPr>
          <w:p w14:paraId="667CADE5" w14:textId="77777777" w:rsidR="00B024A7" w:rsidRPr="00EB5B4B" w:rsidRDefault="00B024A7" w:rsidP="009F055A">
            <w:pPr>
              <w:spacing w:line="240" w:lineRule="auto"/>
              <w:jc w:val="left"/>
              <w:rPr>
                <w:rFonts w:ascii="David" w:hAnsi="David"/>
                <w:rtl/>
              </w:rPr>
            </w:pPr>
            <w:r w:rsidRPr="00EB5B4B">
              <w:rPr>
                <w:rFonts w:ascii="David" w:hAnsi="David"/>
                <w:color w:val="000000"/>
                <w:rtl/>
              </w:rPr>
              <w:t xml:space="preserve">נבקש לאשר מגלה מתכות דגם אלפם </w:t>
            </w:r>
          </w:p>
        </w:tc>
        <w:tc>
          <w:tcPr>
            <w:tcW w:w="6096" w:type="dxa"/>
          </w:tcPr>
          <w:p w14:paraId="58280B39" w14:textId="0DE6DB23" w:rsidR="00B024A7" w:rsidRPr="007D4B44" w:rsidRDefault="000D5034" w:rsidP="000D5034">
            <w:pPr>
              <w:spacing w:line="240" w:lineRule="auto"/>
              <w:jc w:val="left"/>
              <w:rPr>
                <w:rFonts w:ascii="David" w:hAnsi="David"/>
                <w:b/>
                <w:bCs/>
                <w:rtl/>
              </w:rPr>
            </w:pPr>
            <w:r w:rsidRPr="000D5034">
              <w:rPr>
                <w:rFonts w:ascii="David" w:hAnsi="David" w:hint="cs"/>
                <w:b/>
                <w:bCs/>
                <w:rtl/>
              </w:rPr>
              <w:t>עפ"י הדגם המפורט במכרז או על פי דגם שווה ערך בכפוף לאישור מראש של קב"ט המשרד</w:t>
            </w:r>
          </w:p>
        </w:tc>
      </w:tr>
      <w:tr w:rsidR="00B024A7" w:rsidRPr="00DA5BB4" w14:paraId="68D1BA38" w14:textId="77777777" w:rsidTr="00B856F6">
        <w:tc>
          <w:tcPr>
            <w:tcW w:w="767" w:type="dxa"/>
            <w:vAlign w:val="center"/>
          </w:tcPr>
          <w:p w14:paraId="4151A339" w14:textId="77777777" w:rsidR="00B024A7" w:rsidRPr="00DA5BB4" w:rsidRDefault="00B024A7"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73EF94A6" w14:textId="77777777" w:rsidR="00B024A7" w:rsidRPr="009F055A" w:rsidRDefault="00B024A7" w:rsidP="009F055A">
            <w:pPr>
              <w:spacing w:line="240" w:lineRule="auto"/>
              <w:jc w:val="center"/>
              <w:rPr>
                <w:rFonts w:ascii="David" w:hAnsi="David"/>
                <w:rtl/>
              </w:rPr>
            </w:pPr>
            <w:r w:rsidRPr="009F055A">
              <w:rPr>
                <w:rFonts w:ascii="David" w:hAnsi="David"/>
                <w:color w:val="000000"/>
              </w:rPr>
              <w:t>4.5.11</w:t>
            </w:r>
          </w:p>
        </w:tc>
        <w:tc>
          <w:tcPr>
            <w:tcW w:w="621" w:type="dxa"/>
            <w:vAlign w:val="center"/>
          </w:tcPr>
          <w:p w14:paraId="4926A76E" w14:textId="77777777" w:rsidR="00B024A7" w:rsidRPr="009F055A" w:rsidRDefault="00B024A7" w:rsidP="009F055A">
            <w:pPr>
              <w:spacing w:line="240" w:lineRule="auto"/>
              <w:jc w:val="center"/>
              <w:rPr>
                <w:rFonts w:ascii="David" w:hAnsi="David"/>
                <w:rtl/>
              </w:rPr>
            </w:pPr>
            <w:r w:rsidRPr="009F055A">
              <w:rPr>
                <w:rFonts w:ascii="David" w:hAnsi="David"/>
                <w:color w:val="000000"/>
              </w:rPr>
              <w:t>17</w:t>
            </w:r>
          </w:p>
        </w:tc>
        <w:tc>
          <w:tcPr>
            <w:tcW w:w="5812" w:type="dxa"/>
          </w:tcPr>
          <w:p w14:paraId="6AF1FBDA" w14:textId="77777777" w:rsidR="00B024A7" w:rsidRPr="00EB5B4B" w:rsidRDefault="00B024A7" w:rsidP="009F055A">
            <w:pPr>
              <w:spacing w:line="240" w:lineRule="auto"/>
              <w:jc w:val="left"/>
              <w:rPr>
                <w:rFonts w:ascii="David" w:hAnsi="David"/>
                <w:rtl/>
              </w:rPr>
            </w:pPr>
            <w:r w:rsidRPr="00EB5B4B">
              <w:rPr>
                <w:rFonts w:ascii="David" w:hAnsi="David"/>
                <w:color w:val="000000"/>
                <w:rtl/>
              </w:rPr>
              <w:t xml:space="preserve">האם נדרש לספק מכשיר תמי 4 - במידה וכן נבקש לקבל כמות </w:t>
            </w:r>
          </w:p>
        </w:tc>
        <w:tc>
          <w:tcPr>
            <w:tcW w:w="6096" w:type="dxa"/>
          </w:tcPr>
          <w:p w14:paraId="6057D2AE" w14:textId="67970E84" w:rsidR="00B856F6" w:rsidRPr="007D4B44" w:rsidRDefault="00B024A7" w:rsidP="00953AED">
            <w:pPr>
              <w:spacing w:line="240" w:lineRule="auto"/>
              <w:jc w:val="left"/>
              <w:rPr>
                <w:rFonts w:ascii="David" w:hAnsi="David"/>
                <w:b/>
                <w:bCs/>
                <w:rtl/>
              </w:rPr>
            </w:pPr>
            <w:r>
              <w:rPr>
                <w:rFonts w:ascii="David" w:hAnsi="David" w:hint="cs"/>
                <w:b/>
                <w:bCs/>
                <w:rtl/>
              </w:rPr>
              <w:t>לא נדרש לספק</w:t>
            </w:r>
          </w:p>
        </w:tc>
      </w:tr>
      <w:tr w:rsidR="00B024A7" w:rsidRPr="007A3025" w14:paraId="5A234383" w14:textId="77777777" w:rsidTr="00B856F6">
        <w:tc>
          <w:tcPr>
            <w:tcW w:w="767" w:type="dxa"/>
            <w:vAlign w:val="center"/>
          </w:tcPr>
          <w:p w14:paraId="50E1EAB5"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05F5FEF8" w14:textId="77777777" w:rsidR="00B024A7" w:rsidRPr="009F055A" w:rsidRDefault="00B024A7" w:rsidP="009F055A">
            <w:pPr>
              <w:spacing w:line="240" w:lineRule="auto"/>
              <w:jc w:val="center"/>
              <w:rPr>
                <w:rFonts w:ascii="David" w:hAnsi="David"/>
                <w:rtl/>
              </w:rPr>
            </w:pPr>
            <w:r w:rsidRPr="009F055A">
              <w:rPr>
                <w:rFonts w:ascii="David" w:hAnsi="David"/>
                <w:color w:val="000000"/>
              </w:rPr>
              <w:t>4.5.11.16</w:t>
            </w:r>
          </w:p>
        </w:tc>
        <w:tc>
          <w:tcPr>
            <w:tcW w:w="621" w:type="dxa"/>
            <w:vAlign w:val="center"/>
          </w:tcPr>
          <w:p w14:paraId="49432212" w14:textId="77777777" w:rsidR="00B024A7" w:rsidRPr="009F055A" w:rsidRDefault="00B024A7" w:rsidP="009F055A">
            <w:pPr>
              <w:spacing w:line="240" w:lineRule="auto"/>
              <w:jc w:val="center"/>
              <w:rPr>
                <w:rFonts w:ascii="David" w:hAnsi="David"/>
                <w:rtl/>
              </w:rPr>
            </w:pPr>
            <w:r w:rsidRPr="009F055A">
              <w:rPr>
                <w:rFonts w:ascii="David" w:hAnsi="David"/>
                <w:color w:val="000000"/>
                <w:rtl/>
              </w:rPr>
              <w:t>17</w:t>
            </w:r>
          </w:p>
        </w:tc>
        <w:tc>
          <w:tcPr>
            <w:tcW w:w="5812" w:type="dxa"/>
          </w:tcPr>
          <w:p w14:paraId="2F7EEC4C" w14:textId="77777777" w:rsidR="00B024A7" w:rsidRPr="00EB5B4B" w:rsidRDefault="00B024A7" w:rsidP="009F055A">
            <w:pPr>
              <w:pStyle w:val="af3"/>
              <w:spacing w:line="240" w:lineRule="auto"/>
              <w:ind w:left="0"/>
              <w:jc w:val="left"/>
              <w:rPr>
                <w:rFonts w:ascii="David" w:hAnsi="David"/>
                <w:rtl/>
              </w:rPr>
            </w:pPr>
            <w:r w:rsidRPr="00EB5B4B">
              <w:rPr>
                <w:rFonts w:ascii="David" w:hAnsi="David"/>
                <w:color w:val="000000"/>
                <w:rtl/>
              </w:rPr>
              <w:t xml:space="preserve">נבקש לקבל מפרט עבור מצלמת גוף </w:t>
            </w:r>
          </w:p>
        </w:tc>
        <w:tc>
          <w:tcPr>
            <w:tcW w:w="6096" w:type="dxa"/>
          </w:tcPr>
          <w:p w14:paraId="333BFEB2" w14:textId="02EC044C" w:rsidR="00B024A7" w:rsidRPr="007A3025" w:rsidRDefault="00B024A7" w:rsidP="0037287A">
            <w:pPr>
              <w:spacing w:line="240" w:lineRule="auto"/>
              <w:jc w:val="left"/>
              <w:rPr>
                <w:rFonts w:ascii="David" w:hAnsi="David"/>
                <w:b/>
                <w:bCs/>
                <w:rtl/>
              </w:rPr>
            </w:pPr>
            <w:r>
              <w:rPr>
                <w:rFonts w:ascii="David" w:hAnsi="David" w:hint="cs"/>
                <w:b/>
                <w:bCs/>
                <w:rtl/>
              </w:rPr>
              <w:t xml:space="preserve">מצלמת גוף דגם </w:t>
            </w:r>
            <w:r>
              <w:rPr>
                <w:rFonts w:ascii="David" w:hAnsi="David"/>
                <w:b/>
                <w:bCs/>
              </w:rPr>
              <w:t xml:space="preserve">falcon s1 </w:t>
            </w:r>
            <w:r w:rsidRPr="0037287A">
              <w:rPr>
                <w:rFonts w:ascii="David" w:hAnsi="David"/>
                <w:b/>
                <w:bCs/>
                <w:sz w:val="22"/>
                <w:szCs w:val="22"/>
              </w:rPr>
              <w:t>64GB</w:t>
            </w:r>
            <w:r>
              <w:rPr>
                <w:rFonts w:ascii="David" w:hAnsi="David" w:hint="cs"/>
                <w:b/>
                <w:bCs/>
                <w:rtl/>
              </w:rPr>
              <w:t xml:space="preserve"> הכוללת: מצלמה, מתאם גב אחורי </w:t>
            </w:r>
            <w:r w:rsidRPr="0037287A">
              <w:rPr>
                <w:rFonts w:ascii="David" w:hAnsi="David"/>
                <w:b/>
                <w:bCs/>
                <w:sz w:val="20"/>
                <w:szCs w:val="20"/>
              </w:rPr>
              <w:t xml:space="preserve">KLICKFAST </w:t>
            </w:r>
            <w:r>
              <w:rPr>
                <w:rFonts w:ascii="David" w:hAnsi="David" w:hint="cs"/>
                <w:b/>
                <w:bCs/>
                <w:rtl/>
              </w:rPr>
              <w:t xml:space="preserve">עמדת פריקה אישית, כבל </w:t>
            </w:r>
            <w:r w:rsidRPr="0037287A">
              <w:rPr>
                <w:rFonts w:ascii="David" w:hAnsi="David"/>
                <w:b/>
                <w:bCs/>
                <w:sz w:val="20"/>
                <w:szCs w:val="20"/>
              </w:rPr>
              <w:t>USB C</w:t>
            </w:r>
            <w:r>
              <w:rPr>
                <w:rFonts w:ascii="David" w:hAnsi="David" w:hint="cs"/>
                <w:b/>
                <w:bCs/>
                <w:rtl/>
              </w:rPr>
              <w:t xml:space="preserve">, מטען קיר או </w:t>
            </w:r>
            <w:r w:rsidRPr="0037287A">
              <w:rPr>
                <w:rFonts w:ascii="David" w:hAnsi="David" w:hint="cs"/>
                <w:b/>
                <w:bCs/>
                <w:rtl/>
              </w:rPr>
              <w:t>שווה ערך בכפוף לאישור מראש של קב"ט המשרד</w:t>
            </w:r>
          </w:p>
        </w:tc>
      </w:tr>
      <w:tr w:rsidR="00B024A7" w:rsidRPr="007A3025" w14:paraId="05CE531C" w14:textId="77777777" w:rsidTr="00B856F6">
        <w:tc>
          <w:tcPr>
            <w:tcW w:w="767" w:type="dxa"/>
            <w:vAlign w:val="center"/>
          </w:tcPr>
          <w:p w14:paraId="15E1E10B"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15831E6B" w14:textId="77777777" w:rsidR="00B024A7" w:rsidRPr="009F055A" w:rsidRDefault="00B024A7" w:rsidP="009F055A">
            <w:pPr>
              <w:jc w:val="center"/>
              <w:rPr>
                <w:rFonts w:ascii="David" w:hAnsi="David"/>
                <w:color w:val="000000"/>
              </w:rPr>
            </w:pPr>
            <w:r w:rsidRPr="009F055A">
              <w:rPr>
                <w:rFonts w:ascii="David" w:hAnsi="David"/>
                <w:color w:val="000000"/>
              </w:rPr>
              <w:t>4.5.12</w:t>
            </w:r>
          </w:p>
        </w:tc>
        <w:tc>
          <w:tcPr>
            <w:tcW w:w="621" w:type="dxa"/>
            <w:vAlign w:val="center"/>
          </w:tcPr>
          <w:p w14:paraId="6232A3EB"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18</w:t>
            </w:r>
          </w:p>
        </w:tc>
        <w:tc>
          <w:tcPr>
            <w:tcW w:w="5812" w:type="dxa"/>
          </w:tcPr>
          <w:p w14:paraId="4BC75F4A"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כמה מערכות ניתור נדרש לספק בכל המתקנים ?</w:t>
            </w:r>
          </w:p>
        </w:tc>
        <w:tc>
          <w:tcPr>
            <w:tcW w:w="6096" w:type="dxa"/>
          </w:tcPr>
          <w:p w14:paraId="3A9F6975" w14:textId="582036C0" w:rsidR="00B024A7" w:rsidRPr="007A3025" w:rsidRDefault="00B024A7" w:rsidP="007D4B44">
            <w:pPr>
              <w:spacing w:line="240" w:lineRule="auto"/>
              <w:jc w:val="left"/>
              <w:rPr>
                <w:rFonts w:ascii="David" w:hAnsi="David"/>
                <w:b/>
                <w:bCs/>
                <w:rtl/>
              </w:rPr>
            </w:pPr>
            <w:r>
              <w:rPr>
                <w:rFonts w:ascii="David" w:hAnsi="David" w:hint="cs"/>
                <w:b/>
                <w:bCs/>
                <w:rtl/>
              </w:rPr>
              <w:t>נדרשת מערכת אחת שתשמש את כל המתקנים</w:t>
            </w:r>
          </w:p>
        </w:tc>
      </w:tr>
      <w:tr w:rsidR="00B024A7" w:rsidRPr="007A3025" w14:paraId="3EC240E1" w14:textId="77777777" w:rsidTr="00B856F6">
        <w:tc>
          <w:tcPr>
            <w:tcW w:w="767" w:type="dxa"/>
            <w:vAlign w:val="center"/>
          </w:tcPr>
          <w:p w14:paraId="57571A6F"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439DF62E" w14:textId="77777777" w:rsidR="00B024A7" w:rsidRPr="009F055A" w:rsidRDefault="00B024A7" w:rsidP="009F055A">
            <w:pPr>
              <w:jc w:val="center"/>
              <w:rPr>
                <w:rFonts w:ascii="David" w:hAnsi="David"/>
                <w:color w:val="000000"/>
              </w:rPr>
            </w:pPr>
            <w:r w:rsidRPr="009F055A">
              <w:rPr>
                <w:rFonts w:ascii="David" w:hAnsi="David"/>
                <w:color w:val="000000"/>
              </w:rPr>
              <w:t>4.5.13</w:t>
            </w:r>
          </w:p>
        </w:tc>
        <w:tc>
          <w:tcPr>
            <w:tcW w:w="621" w:type="dxa"/>
            <w:vAlign w:val="center"/>
          </w:tcPr>
          <w:p w14:paraId="1DFA2518"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18</w:t>
            </w:r>
          </w:p>
        </w:tc>
        <w:tc>
          <w:tcPr>
            <w:tcW w:w="5812" w:type="dxa"/>
          </w:tcPr>
          <w:p w14:paraId="206DD027"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נבקשכם לאשר מערכות של ספקים אחרים ולא רק של ספק יחיד לקשר של </w:t>
            </w:r>
            <w:proofErr w:type="spellStart"/>
            <w:r w:rsidRPr="00EB5B4B">
              <w:rPr>
                <w:rFonts w:ascii="David" w:hAnsi="David"/>
                <w:color w:val="000000"/>
                <w:rtl/>
              </w:rPr>
              <w:t>קנווד</w:t>
            </w:r>
            <w:proofErr w:type="spellEnd"/>
            <w:r w:rsidRPr="00EB5B4B">
              <w:rPr>
                <w:rFonts w:ascii="David" w:hAnsi="David"/>
                <w:color w:val="000000"/>
                <w:rtl/>
              </w:rPr>
              <w:t xml:space="preserve"> – כגון מוטורולה – </w:t>
            </w:r>
            <w:proofErr w:type="spellStart"/>
            <w:r w:rsidRPr="00EB5B4B">
              <w:rPr>
                <w:rFonts w:ascii="David" w:hAnsi="David"/>
                <w:color w:val="000000"/>
              </w:rPr>
              <w:t>ytcom</w:t>
            </w:r>
            <w:proofErr w:type="spellEnd"/>
            <w:r w:rsidRPr="00EB5B4B">
              <w:rPr>
                <w:rFonts w:ascii="David" w:hAnsi="David"/>
                <w:color w:val="000000"/>
              </w:rPr>
              <w:t xml:space="preserve"> </w:t>
            </w:r>
            <w:r w:rsidRPr="00EB5B4B">
              <w:rPr>
                <w:rFonts w:ascii="David" w:hAnsi="David"/>
                <w:color w:val="000000"/>
                <w:rtl/>
              </w:rPr>
              <w:t xml:space="preserve"> ועוד </w:t>
            </w:r>
          </w:p>
        </w:tc>
        <w:tc>
          <w:tcPr>
            <w:tcW w:w="6096" w:type="dxa"/>
          </w:tcPr>
          <w:p w14:paraId="2FD7381E" w14:textId="3549E7D3" w:rsidR="00B024A7" w:rsidRPr="007A3025" w:rsidRDefault="000D5034" w:rsidP="000D5034">
            <w:pPr>
              <w:spacing w:line="240" w:lineRule="auto"/>
              <w:jc w:val="left"/>
              <w:rPr>
                <w:rFonts w:ascii="David" w:hAnsi="David"/>
                <w:b/>
                <w:bCs/>
                <w:rtl/>
              </w:rPr>
            </w:pPr>
            <w:r w:rsidRPr="000D5034">
              <w:rPr>
                <w:rFonts w:ascii="David" w:hAnsi="David" w:hint="cs"/>
                <w:b/>
                <w:bCs/>
                <w:rtl/>
              </w:rPr>
              <w:t>עפ"י הדגם המפורט במכרז או על פי דגם שווה ערך בכפוף לאישור מראש של קב"ט המשרד</w:t>
            </w:r>
          </w:p>
        </w:tc>
      </w:tr>
      <w:tr w:rsidR="00B024A7" w:rsidRPr="007A3025" w14:paraId="20C0110E" w14:textId="77777777" w:rsidTr="00B856F6">
        <w:tc>
          <w:tcPr>
            <w:tcW w:w="767" w:type="dxa"/>
            <w:vAlign w:val="center"/>
          </w:tcPr>
          <w:p w14:paraId="3D3FBAF3"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0F3D37E" w14:textId="77777777" w:rsidR="00B024A7" w:rsidRPr="009F055A" w:rsidRDefault="00B024A7" w:rsidP="009F055A">
            <w:pPr>
              <w:jc w:val="center"/>
              <w:rPr>
                <w:rFonts w:ascii="David" w:hAnsi="David"/>
                <w:color w:val="000000"/>
              </w:rPr>
            </w:pPr>
            <w:r w:rsidRPr="009F055A">
              <w:rPr>
                <w:rFonts w:ascii="David" w:hAnsi="David"/>
                <w:color w:val="000000"/>
              </w:rPr>
              <w:t>4.5.13</w:t>
            </w:r>
          </w:p>
        </w:tc>
        <w:tc>
          <w:tcPr>
            <w:tcW w:w="621" w:type="dxa"/>
            <w:vAlign w:val="center"/>
          </w:tcPr>
          <w:p w14:paraId="35057319"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18</w:t>
            </w:r>
          </w:p>
        </w:tc>
        <w:tc>
          <w:tcPr>
            <w:tcW w:w="5812" w:type="dxa"/>
          </w:tcPr>
          <w:p w14:paraId="2D1D5642"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נא לאשר כי באחריות מזמין השירות הכנת תשתיות לרבות אנטנות כבלים ועוד והספק הזוכה יידרש לספק ציוד קצה בלבד כאמור  בסעיפים 1-9 בעמוד 18-19 </w:t>
            </w:r>
          </w:p>
        </w:tc>
        <w:tc>
          <w:tcPr>
            <w:tcW w:w="6096" w:type="dxa"/>
          </w:tcPr>
          <w:p w14:paraId="5982E317" w14:textId="4D0A0AB3" w:rsidR="00B024A7" w:rsidRPr="007A3025" w:rsidRDefault="000D5034" w:rsidP="007D4B44">
            <w:pPr>
              <w:spacing w:line="240" w:lineRule="auto"/>
              <w:jc w:val="left"/>
              <w:rPr>
                <w:rFonts w:ascii="David" w:hAnsi="David"/>
                <w:b/>
                <w:bCs/>
                <w:rtl/>
              </w:rPr>
            </w:pPr>
            <w:r>
              <w:rPr>
                <w:rFonts w:ascii="David" w:hAnsi="David" w:hint="cs"/>
                <w:b/>
                <w:bCs/>
                <w:rtl/>
              </w:rPr>
              <w:t>הכל באחריות הקבלן ולא באחריות המשרד.</w:t>
            </w:r>
          </w:p>
        </w:tc>
      </w:tr>
      <w:tr w:rsidR="00B024A7" w:rsidRPr="007A3025" w14:paraId="4B4B3A88" w14:textId="77777777" w:rsidTr="00B856F6">
        <w:tc>
          <w:tcPr>
            <w:tcW w:w="767" w:type="dxa"/>
            <w:vAlign w:val="center"/>
          </w:tcPr>
          <w:p w14:paraId="035B0BC6"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6DF5B8F" w14:textId="77777777" w:rsidR="00B024A7" w:rsidRPr="009F055A" w:rsidRDefault="00B024A7" w:rsidP="009F055A">
            <w:pPr>
              <w:jc w:val="center"/>
              <w:rPr>
                <w:rFonts w:ascii="David" w:hAnsi="David"/>
                <w:rtl/>
              </w:rPr>
            </w:pPr>
            <w:r>
              <w:rPr>
                <w:rFonts w:ascii="David" w:hAnsi="David" w:hint="cs"/>
                <w:rtl/>
              </w:rPr>
              <w:t>4.6.4</w:t>
            </w:r>
          </w:p>
          <w:p w14:paraId="51C8525E" w14:textId="77777777" w:rsidR="00B024A7" w:rsidRPr="009F055A" w:rsidRDefault="00B024A7" w:rsidP="009F055A">
            <w:pPr>
              <w:spacing w:line="240" w:lineRule="auto"/>
              <w:jc w:val="center"/>
              <w:rPr>
                <w:rFonts w:ascii="David" w:hAnsi="David"/>
                <w:rtl/>
              </w:rPr>
            </w:pPr>
            <w:r w:rsidRPr="009F055A">
              <w:rPr>
                <w:rFonts w:ascii="David" w:hAnsi="David"/>
                <w:rtl/>
              </w:rPr>
              <w:t>-</w:t>
            </w:r>
          </w:p>
        </w:tc>
        <w:tc>
          <w:tcPr>
            <w:tcW w:w="621" w:type="dxa"/>
            <w:vAlign w:val="center"/>
          </w:tcPr>
          <w:p w14:paraId="0D0CBCB0" w14:textId="77777777" w:rsidR="00B024A7" w:rsidRPr="009F055A" w:rsidRDefault="00B024A7" w:rsidP="009F055A">
            <w:pPr>
              <w:spacing w:line="240" w:lineRule="auto"/>
              <w:jc w:val="center"/>
              <w:rPr>
                <w:rFonts w:ascii="David" w:hAnsi="David"/>
                <w:rtl/>
              </w:rPr>
            </w:pPr>
            <w:r>
              <w:rPr>
                <w:rFonts w:ascii="David" w:hAnsi="David" w:hint="cs"/>
                <w:rtl/>
              </w:rPr>
              <w:t>19</w:t>
            </w:r>
          </w:p>
        </w:tc>
        <w:tc>
          <w:tcPr>
            <w:tcW w:w="5812" w:type="dxa"/>
          </w:tcPr>
          <w:p w14:paraId="3CAF6BED" w14:textId="77777777" w:rsidR="00B024A7" w:rsidRPr="00EB5B4B" w:rsidRDefault="00B024A7" w:rsidP="009F055A">
            <w:pPr>
              <w:pStyle w:val="af3"/>
              <w:spacing w:line="240" w:lineRule="auto"/>
              <w:ind w:left="0"/>
              <w:jc w:val="left"/>
              <w:rPr>
                <w:rFonts w:ascii="David" w:hAnsi="David"/>
              </w:rPr>
            </w:pPr>
            <w:r w:rsidRPr="00EB5B4B">
              <w:rPr>
                <w:rFonts w:ascii="David" w:hAnsi="David"/>
                <w:rtl/>
              </w:rPr>
              <w:t>מהן ההכשרות הנדרשות  והאם הן לחיוב ?</w:t>
            </w:r>
          </w:p>
        </w:tc>
        <w:tc>
          <w:tcPr>
            <w:tcW w:w="6096" w:type="dxa"/>
          </w:tcPr>
          <w:p w14:paraId="62D2EEA1" w14:textId="5D2ECDB9" w:rsidR="00B024A7" w:rsidRPr="00342D4B" w:rsidRDefault="00B024A7" w:rsidP="00342D4B">
            <w:pPr>
              <w:spacing w:line="240" w:lineRule="auto"/>
              <w:jc w:val="left"/>
              <w:rPr>
                <w:rFonts w:ascii="David" w:hAnsi="David"/>
                <w:b/>
                <w:bCs/>
                <w:rtl/>
              </w:rPr>
            </w:pPr>
            <w:r w:rsidRPr="00342D4B">
              <w:rPr>
                <w:rFonts w:ascii="David" w:hAnsi="David" w:hint="cs"/>
                <w:b/>
                <w:bCs/>
                <w:rtl/>
              </w:rPr>
              <w:t xml:space="preserve">עבור שעות </w:t>
            </w:r>
            <w:r>
              <w:rPr>
                <w:rFonts w:ascii="David" w:hAnsi="David" w:hint="cs"/>
                <w:b/>
                <w:bCs/>
                <w:rtl/>
              </w:rPr>
              <w:t xml:space="preserve">הכשרה </w:t>
            </w:r>
            <w:r w:rsidRPr="00342D4B">
              <w:rPr>
                <w:rFonts w:ascii="David" w:hAnsi="David" w:hint="cs"/>
                <w:b/>
                <w:bCs/>
                <w:rtl/>
              </w:rPr>
              <w:t xml:space="preserve"> </w:t>
            </w:r>
            <w:r w:rsidR="000D5034" w:rsidRPr="00342D4B">
              <w:rPr>
                <w:rFonts w:ascii="David" w:hAnsi="David" w:hint="cs"/>
                <w:b/>
                <w:bCs/>
                <w:rtl/>
              </w:rPr>
              <w:t xml:space="preserve">לא ישולם </w:t>
            </w:r>
            <w:r w:rsidRPr="00342D4B">
              <w:rPr>
                <w:rFonts w:ascii="David" w:hAnsi="David" w:hint="cs"/>
                <w:b/>
                <w:bCs/>
                <w:rtl/>
              </w:rPr>
              <w:t xml:space="preserve">בנפרד </w:t>
            </w:r>
            <w:r w:rsidR="00953AED">
              <w:rPr>
                <w:rFonts w:ascii="David" w:hAnsi="David" w:hint="cs"/>
                <w:b/>
                <w:bCs/>
                <w:rtl/>
              </w:rPr>
              <w:t xml:space="preserve">ולא לחיוב </w:t>
            </w:r>
            <w:r w:rsidRPr="00342D4B">
              <w:rPr>
                <w:rFonts w:ascii="David" w:hAnsi="David" w:hint="cs"/>
                <w:b/>
                <w:bCs/>
                <w:rtl/>
              </w:rPr>
              <w:t>במסגרת שעות אבטחה.</w:t>
            </w:r>
          </w:p>
          <w:p w14:paraId="30CC4195" w14:textId="51197233" w:rsidR="00B024A7" w:rsidRPr="007A3025" w:rsidRDefault="00B024A7" w:rsidP="00342D4B">
            <w:pPr>
              <w:spacing w:line="240" w:lineRule="auto"/>
              <w:jc w:val="left"/>
              <w:rPr>
                <w:rFonts w:ascii="David" w:hAnsi="David"/>
                <w:b/>
                <w:bCs/>
                <w:rtl/>
              </w:rPr>
            </w:pPr>
            <w:r w:rsidRPr="00342D4B">
              <w:rPr>
                <w:rFonts w:ascii="David" w:hAnsi="David" w:hint="cs"/>
                <w:b/>
                <w:bCs/>
                <w:rtl/>
              </w:rPr>
              <w:t>עבור ההכשרות ואימוני שמירת הכשירות, השכר המשולם לעובד הינו שכר שעת אבטחה כפי שהוגדר במכרז  ולא על פי שכר המינימום או כל תעריף אחר.</w:t>
            </w:r>
          </w:p>
        </w:tc>
      </w:tr>
      <w:tr w:rsidR="00B024A7" w:rsidRPr="007A3025" w14:paraId="7E7BF7DB" w14:textId="77777777" w:rsidTr="00B856F6">
        <w:tc>
          <w:tcPr>
            <w:tcW w:w="767" w:type="dxa"/>
            <w:vAlign w:val="center"/>
          </w:tcPr>
          <w:p w14:paraId="201158DD"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48AC783" w14:textId="77777777" w:rsidR="00B024A7" w:rsidRPr="009F055A" w:rsidRDefault="00B024A7" w:rsidP="009F055A">
            <w:pPr>
              <w:spacing w:line="240" w:lineRule="auto"/>
              <w:jc w:val="center"/>
              <w:rPr>
                <w:rFonts w:ascii="David" w:hAnsi="David"/>
                <w:rtl/>
              </w:rPr>
            </w:pPr>
            <w:r w:rsidRPr="009F055A">
              <w:rPr>
                <w:rFonts w:ascii="David" w:hAnsi="David"/>
                <w:rtl/>
              </w:rPr>
              <w:t>4.6.1</w:t>
            </w:r>
          </w:p>
        </w:tc>
        <w:tc>
          <w:tcPr>
            <w:tcW w:w="621" w:type="dxa"/>
            <w:vAlign w:val="center"/>
          </w:tcPr>
          <w:p w14:paraId="6B14D364" w14:textId="77777777" w:rsidR="00B024A7" w:rsidRPr="009F055A" w:rsidRDefault="00B024A7" w:rsidP="009F055A">
            <w:pPr>
              <w:spacing w:line="240" w:lineRule="auto"/>
              <w:jc w:val="center"/>
              <w:rPr>
                <w:rFonts w:ascii="David" w:hAnsi="David"/>
              </w:rPr>
            </w:pPr>
            <w:r w:rsidRPr="009F055A">
              <w:rPr>
                <w:rFonts w:ascii="David" w:hAnsi="David"/>
                <w:rtl/>
              </w:rPr>
              <w:t>19</w:t>
            </w:r>
          </w:p>
        </w:tc>
        <w:tc>
          <w:tcPr>
            <w:tcW w:w="5812" w:type="dxa"/>
          </w:tcPr>
          <w:p w14:paraId="774B1E66" w14:textId="453DE6CB" w:rsidR="00B024A7" w:rsidRPr="00EB5B4B" w:rsidRDefault="00B024A7" w:rsidP="00062205">
            <w:pPr>
              <w:spacing w:line="240" w:lineRule="auto"/>
              <w:jc w:val="left"/>
              <w:rPr>
                <w:rFonts w:ascii="David" w:hAnsi="David"/>
                <w:rtl/>
              </w:rPr>
            </w:pPr>
            <w:r w:rsidRPr="00EB5B4B">
              <w:rPr>
                <w:rFonts w:ascii="David" w:hAnsi="David"/>
                <w:rtl/>
              </w:rPr>
              <w:t>האם ההכשרה המוקדמת לחיוב?</w:t>
            </w:r>
          </w:p>
        </w:tc>
        <w:tc>
          <w:tcPr>
            <w:tcW w:w="6096" w:type="dxa"/>
          </w:tcPr>
          <w:p w14:paraId="17DA1EB3" w14:textId="749BE872" w:rsidR="00B024A7" w:rsidRPr="007A3025" w:rsidRDefault="00B024A7" w:rsidP="007D4B44">
            <w:pPr>
              <w:spacing w:line="240" w:lineRule="auto"/>
              <w:jc w:val="left"/>
              <w:rPr>
                <w:rFonts w:ascii="David" w:hAnsi="David"/>
                <w:b/>
                <w:bCs/>
                <w:rtl/>
              </w:rPr>
            </w:pPr>
            <w:r>
              <w:rPr>
                <w:rFonts w:ascii="David" w:hAnsi="David" w:hint="cs"/>
                <w:b/>
                <w:bCs/>
                <w:rtl/>
              </w:rPr>
              <w:t>ראה תשובה לשאלה 35 לעיל</w:t>
            </w:r>
          </w:p>
        </w:tc>
      </w:tr>
      <w:tr w:rsidR="00B024A7" w:rsidRPr="007A3025" w14:paraId="65542D1C" w14:textId="77777777" w:rsidTr="00B856F6">
        <w:tc>
          <w:tcPr>
            <w:tcW w:w="767" w:type="dxa"/>
            <w:vAlign w:val="center"/>
          </w:tcPr>
          <w:p w14:paraId="74E07B13"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2DE851B" w14:textId="77777777" w:rsidR="00B024A7" w:rsidRPr="009F055A" w:rsidRDefault="00B024A7" w:rsidP="009F055A">
            <w:pPr>
              <w:spacing w:line="240" w:lineRule="auto"/>
              <w:jc w:val="center"/>
              <w:rPr>
                <w:rFonts w:ascii="David" w:hAnsi="David"/>
                <w:rtl/>
              </w:rPr>
            </w:pPr>
            <w:r w:rsidRPr="009F055A">
              <w:rPr>
                <w:rFonts w:ascii="David" w:hAnsi="David"/>
                <w:color w:val="000000"/>
                <w:rtl/>
              </w:rPr>
              <w:t>4.6.1</w:t>
            </w:r>
          </w:p>
        </w:tc>
        <w:tc>
          <w:tcPr>
            <w:tcW w:w="621" w:type="dxa"/>
            <w:vAlign w:val="center"/>
          </w:tcPr>
          <w:p w14:paraId="0DA54ABB" w14:textId="77777777" w:rsidR="00B024A7" w:rsidRPr="009F055A" w:rsidRDefault="00B024A7" w:rsidP="009F055A">
            <w:pPr>
              <w:spacing w:line="240" w:lineRule="auto"/>
              <w:jc w:val="center"/>
              <w:rPr>
                <w:rFonts w:ascii="David" w:hAnsi="David"/>
                <w:rtl/>
              </w:rPr>
            </w:pPr>
            <w:r w:rsidRPr="009F055A">
              <w:rPr>
                <w:rFonts w:ascii="David" w:hAnsi="David"/>
                <w:color w:val="000000"/>
                <w:rtl/>
              </w:rPr>
              <w:t>19</w:t>
            </w:r>
          </w:p>
        </w:tc>
        <w:tc>
          <w:tcPr>
            <w:tcW w:w="5812" w:type="dxa"/>
          </w:tcPr>
          <w:p w14:paraId="1930AD52" w14:textId="77777777" w:rsidR="00B024A7" w:rsidRPr="00EB5B4B" w:rsidRDefault="00B024A7" w:rsidP="009F055A">
            <w:pPr>
              <w:pStyle w:val="af3"/>
              <w:spacing w:line="240" w:lineRule="auto"/>
              <w:ind w:left="0"/>
              <w:jc w:val="left"/>
              <w:rPr>
                <w:rFonts w:ascii="David" w:hAnsi="David"/>
                <w:rtl/>
              </w:rPr>
            </w:pPr>
            <w:r w:rsidRPr="00EB5B4B">
              <w:rPr>
                <w:rFonts w:ascii="David" w:hAnsi="David"/>
                <w:rtl/>
              </w:rPr>
              <w:t>מה שכר העובדים בהכשרות הבסיסיות טרם הצבתם לתפקיד?</w:t>
            </w:r>
          </w:p>
        </w:tc>
        <w:tc>
          <w:tcPr>
            <w:tcW w:w="6096" w:type="dxa"/>
          </w:tcPr>
          <w:p w14:paraId="7B75DDE7" w14:textId="700136B4" w:rsidR="00B024A7" w:rsidRPr="007A3025" w:rsidRDefault="00B024A7" w:rsidP="00342D4B">
            <w:pPr>
              <w:spacing w:line="240" w:lineRule="auto"/>
              <w:jc w:val="left"/>
              <w:rPr>
                <w:rFonts w:ascii="David" w:hAnsi="David"/>
                <w:b/>
                <w:bCs/>
                <w:rtl/>
              </w:rPr>
            </w:pPr>
            <w:r w:rsidRPr="00342D4B">
              <w:rPr>
                <w:rFonts w:ascii="David" w:hAnsi="David" w:hint="cs"/>
                <w:b/>
                <w:bCs/>
                <w:rtl/>
              </w:rPr>
              <w:t>ראה תשובה לשאלה 35 לעיל</w:t>
            </w:r>
          </w:p>
        </w:tc>
      </w:tr>
      <w:tr w:rsidR="00B024A7" w:rsidRPr="007A3025" w14:paraId="3E748C87" w14:textId="77777777" w:rsidTr="00B856F6">
        <w:tc>
          <w:tcPr>
            <w:tcW w:w="767" w:type="dxa"/>
            <w:vAlign w:val="center"/>
          </w:tcPr>
          <w:p w14:paraId="69537FAF"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435647B9" w14:textId="77777777" w:rsidR="00B024A7" w:rsidRPr="009F055A" w:rsidRDefault="00B024A7" w:rsidP="009F055A">
            <w:pPr>
              <w:jc w:val="center"/>
              <w:rPr>
                <w:rFonts w:ascii="David" w:hAnsi="David"/>
                <w:color w:val="000000"/>
              </w:rPr>
            </w:pPr>
            <w:r w:rsidRPr="009F055A">
              <w:rPr>
                <w:rFonts w:ascii="David" w:hAnsi="David"/>
                <w:color w:val="000000"/>
              </w:rPr>
              <w:t>4.6.3</w:t>
            </w:r>
          </w:p>
        </w:tc>
        <w:tc>
          <w:tcPr>
            <w:tcW w:w="621" w:type="dxa"/>
            <w:vAlign w:val="center"/>
          </w:tcPr>
          <w:p w14:paraId="600A544E"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19</w:t>
            </w:r>
          </w:p>
        </w:tc>
        <w:tc>
          <w:tcPr>
            <w:tcW w:w="5812" w:type="dxa"/>
          </w:tcPr>
          <w:p w14:paraId="075114D9"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נבקש לדעת מהן ההכשרות שנדרש לבצע נכון למועד הגשת המכרז וזאת לטובת אחידות כלל המציעים </w:t>
            </w:r>
          </w:p>
        </w:tc>
        <w:tc>
          <w:tcPr>
            <w:tcW w:w="6096" w:type="dxa"/>
          </w:tcPr>
          <w:p w14:paraId="4C997A82" w14:textId="18BC06CA" w:rsidR="00B024A7" w:rsidRPr="007A3025" w:rsidRDefault="00B024A7" w:rsidP="007D4B44">
            <w:pPr>
              <w:spacing w:line="240" w:lineRule="auto"/>
              <w:jc w:val="left"/>
              <w:rPr>
                <w:rFonts w:ascii="David" w:hAnsi="David"/>
                <w:b/>
                <w:bCs/>
                <w:rtl/>
              </w:rPr>
            </w:pPr>
            <w:r>
              <w:rPr>
                <w:rFonts w:ascii="David" w:hAnsi="David" w:hint="cs"/>
                <w:b/>
                <w:bCs/>
                <w:rtl/>
              </w:rPr>
              <w:t>כמפורט במכרז לרבות נספח 5</w:t>
            </w:r>
          </w:p>
        </w:tc>
      </w:tr>
      <w:tr w:rsidR="00B024A7" w:rsidRPr="007A3025" w14:paraId="03E8C3D8" w14:textId="77777777" w:rsidTr="00B856F6">
        <w:tc>
          <w:tcPr>
            <w:tcW w:w="767" w:type="dxa"/>
            <w:vAlign w:val="center"/>
          </w:tcPr>
          <w:p w14:paraId="183FDC48"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4F26356" w14:textId="77777777" w:rsidR="00B024A7" w:rsidRPr="009F055A" w:rsidRDefault="00B024A7" w:rsidP="009F055A">
            <w:pPr>
              <w:spacing w:line="240" w:lineRule="auto"/>
              <w:jc w:val="center"/>
              <w:rPr>
                <w:rFonts w:ascii="David" w:hAnsi="David"/>
                <w:rtl/>
              </w:rPr>
            </w:pPr>
            <w:r w:rsidRPr="009F055A">
              <w:rPr>
                <w:rFonts w:ascii="David" w:hAnsi="David"/>
                <w:color w:val="000000"/>
              </w:rPr>
              <w:t>4.7.4</w:t>
            </w:r>
          </w:p>
        </w:tc>
        <w:tc>
          <w:tcPr>
            <w:tcW w:w="621" w:type="dxa"/>
            <w:vAlign w:val="center"/>
          </w:tcPr>
          <w:p w14:paraId="41D9C863" w14:textId="77777777" w:rsidR="00B024A7" w:rsidRPr="009F055A" w:rsidRDefault="00B024A7" w:rsidP="009F055A">
            <w:pPr>
              <w:spacing w:line="240" w:lineRule="auto"/>
              <w:jc w:val="center"/>
              <w:rPr>
                <w:rFonts w:ascii="David" w:hAnsi="David"/>
                <w:rtl/>
              </w:rPr>
            </w:pPr>
            <w:r w:rsidRPr="009F055A">
              <w:rPr>
                <w:rFonts w:ascii="David" w:hAnsi="David"/>
                <w:color w:val="000000"/>
                <w:rtl/>
              </w:rPr>
              <w:t>20</w:t>
            </w:r>
          </w:p>
        </w:tc>
        <w:tc>
          <w:tcPr>
            <w:tcW w:w="5812" w:type="dxa"/>
          </w:tcPr>
          <w:p w14:paraId="5AE95841" w14:textId="77777777" w:rsidR="00B024A7" w:rsidRPr="00EB5B4B" w:rsidRDefault="00B024A7" w:rsidP="009F055A">
            <w:pPr>
              <w:spacing w:line="240" w:lineRule="auto"/>
              <w:jc w:val="left"/>
              <w:rPr>
                <w:rFonts w:ascii="David" w:hAnsi="David"/>
                <w:rtl/>
              </w:rPr>
            </w:pPr>
            <w:r w:rsidRPr="00EB5B4B">
              <w:rPr>
                <w:rFonts w:ascii="David" w:hAnsi="David"/>
                <w:color w:val="000000"/>
                <w:rtl/>
              </w:rPr>
              <w:t>נבקש לקבל מפרט דגמים אשר נידרש להתחבר אליהם</w:t>
            </w:r>
          </w:p>
        </w:tc>
        <w:tc>
          <w:tcPr>
            <w:tcW w:w="6096" w:type="dxa"/>
          </w:tcPr>
          <w:p w14:paraId="44EB8ABB" w14:textId="5B3271ED" w:rsidR="00B024A7" w:rsidRPr="007A3025" w:rsidRDefault="00B024A7" w:rsidP="00AD0812">
            <w:pPr>
              <w:spacing w:line="240" w:lineRule="auto"/>
              <w:jc w:val="left"/>
              <w:rPr>
                <w:rFonts w:ascii="David" w:hAnsi="David"/>
                <w:b/>
                <w:bCs/>
              </w:rPr>
            </w:pPr>
            <w:r>
              <w:rPr>
                <w:rFonts w:ascii="David" w:hAnsi="David" w:hint="cs"/>
                <w:b/>
                <w:bCs/>
                <w:rtl/>
              </w:rPr>
              <w:t>דגם "ריסקו" ודגם "פימה"</w:t>
            </w:r>
          </w:p>
        </w:tc>
      </w:tr>
      <w:tr w:rsidR="00B024A7" w:rsidRPr="007A3025" w14:paraId="7437CE3C" w14:textId="77777777" w:rsidTr="00B856F6">
        <w:tc>
          <w:tcPr>
            <w:tcW w:w="767" w:type="dxa"/>
            <w:vAlign w:val="center"/>
          </w:tcPr>
          <w:p w14:paraId="13ADEC18"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12471828" w14:textId="77777777" w:rsidR="00B024A7" w:rsidRPr="009F055A" w:rsidRDefault="00B024A7" w:rsidP="009F055A">
            <w:pPr>
              <w:jc w:val="center"/>
              <w:rPr>
                <w:rFonts w:ascii="David" w:hAnsi="David"/>
                <w:color w:val="000000"/>
              </w:rPr>
            </w:pPr>
            <w:r w:rsidRPr="009F055A">
              <w:rPr>
                <w:rFonts w:ascii="David" w:hAnsi="David"/>
                <w:color w:val="000000"/>
              </w:rPr>
              <w:t>4.7</w:t>
            </w:r>
          </w:p>
        </w:tc>
        <w:tc>
          <w:tcPr>
            <w:tcW w:w="621" w:type="dxa"/>
            <w:vAlign w:val="center"/>
          </w:tcPr>
          <w:p w14:paraId="4C767C4A"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20</w:t>
            </w:r>
          </w:p>
        </w:tc>
        <w:tc>
          <w:tcPr>
            <w:tcW w:w="5812" w:type="dxa"/>
          </w:tcPr>
          <w:p w14:paraId="788B00D7"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נבקש לדעת איזה מערכות יש היום , לרבות תשתיות בנוסף נבקש לקבל הבהרות מה נדרש מהסייר לעשות בהגעתו למתקן בשגרה וחירום כדי לתמחר כראוי זמן פעילות של סייר (לדוגמה באם יש ציפה למשימות הסייר בשגרה שעה בל מתקן משמע רק בירושלים זאת משמרת שלמה שיש לתמחר של סייר , לרבות זמן נסיעה בין מתקן למתקן )</w:t>
            </w:r>
          </w:p>
        </w:tc>
        <w:tc>
          <w:tcPr>
            <w:tcW w:w="6096" w:type="dxa"/>
          </w:tcPr>
          <w:p w14:paraId="2025FE10" w14:textId="150F51A6" w:rsidR="00B024A7" w:rsidRDefault="00B024A7" w:rsidP="005721D2">
            <w:pPr>
              <w:spacing w:line="240" w:lineRule="auto"/>
              <w:jc w:val="left"/>
              <w:rPr>
                <w:rFonts w:ascii="David" w:hAnsi="David"/>
                <w:b/>
                <w:bCs/>
                <w:rtl/>
              </w:rPr>
            </w:pPr>
            <w:r>
              <w:rPr>
                <w:rFonts w:ascii="David" w:hAnsi="David" w:hint="cs"/>
                <w:b/>
                <w:bCs/>
                <w:rtl/>
              </w:rPr>
              <w:t>ראה תשובה לשאלה 39 לעיל.</w:t>
            </w:r>
          </w:p>
          <w:p w14:paraId="07AC2FC5" w14:textId="14E1D591" w:rsidR="00B024A7" w:rsidRPr="007A3025" w:rsidRDefault="00B024A7" w:rsidP="005721D2">
            <w:pPr>
              <w:spacing w:line="240" w:lineRule="auto"/>
              <w:jc w:val="left"/>
              <w:rPr>
                <w:rFonts w:ascii="David" w:hAnsi="David"/>
                <w:b/>
                <w:bCs/>
                <w:rtl/>
              </w:rPr>
            </w:pPr>
            <w:r w:rsidRPr="005721D2">
              <w:rPr>
                <w:rFonts w:ascii="David" w:hAnsi="David" w:hint="cs"/>
                <w:b/>
                <w:bCs/>
                <w:rtl/>
              </w:rPr>
              <w:t xml:space="preserve">באחריות הטכנאי </w:t>
            </w:r>
            <w:proofErr w:type="spellStart"/>
            <w:r w:rsidRPr="005721D2">
              <w:rPr>
                <w:rFonts w:ascii="David" w:hAnsi="David" w:hint="cs"/>
                <w:b/>
                <w:bCs/>
                <w:rtl/>
              </w:rPr>
              <w:t>להשמיש</w:t>
            </w:r>
            <w:proofErr w:type="spellEnd"/>
            <w:r w:rsidRPr="005721D2">
              <w:rPr>
                <w:rFonts w:ascii="David" w:hAnsi="David" w:hint="cs"/>
                <w:b/>
                <w:bCs/>
                <w:rtl/>
              </w:rPr>
              <w:t xml:space="preserve">  לרבות החלפת חלקים במערכת ההתרעה. על הקבלן לקחת בחשבון עלויות אלו בהצעתו.</w:t>
            </w:r>
          </w:p>
        </w:tc>
      </w:tr>
      <w:tr w:rsidR="00B024A7" w:rsidRPr="007A3025" w14:paraId="552BD5C2" w14:textId="77777777" w:rsidTr="00B856F6">
        <w:trPr>
          <w:trHeight w:val="64"/>
        </w:trPr>
        <w:tc>
          <w:tcPr>
            <w:tcW w:w="767" w:type="dxa"/>
            <w:vAlign w:val="center"/>
          </w:tcPr>
          <w:p w14:paraId="1BEFBFEC"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7A27868" w14:textId="77777777" w:rsidR="00B024A7" w:rsidRPr="009F055A" w:rsidRDefault="00B024A7" w:rsidP="009F055A">
            <w:pPr>
              <w:spacing w:line="240" w:lineRule="auto"/>
              <w:jc w:val="center"/>
              <w:rPr>
                <w:rFonts w:ascii="David" w:hAnsi="David"/>
              </w:rPr>
            </w:pPr>
            <w:r w:rsidRPr="009F055A">
              <w:rPr>
                <w:rFonts w:ascii="David" w:hAnsi="David"/>
                <w:color w:val="000000"/>
              </w:rPr>
              <w:t>4.7.9</w:t>
            </w:r>
          </w:p>
        </w:tc>
        <w:tc>
          <w:tcPr>
            <w:tcW w:w="621" w:type="dxa"/>
            <w:vAlign w:val="center"/>
          </w:tcPr>
          <w:p w14:paraId="0EF2060D" w14:textId="77777777" w:rsidR="00B024A7" w:rsidRPr="009F055A" w:rsidRDefault="00B024A7" w:rsidP="009F055A">
            <w:pPr>
              <w:spacing w:line="240" w:lineRule="auto"/>
              <w:jc w:val="center"/>
              <w:rPr>
                <w:rFonts w:ascii="David" w:hAnsi="David"/>
                <w:rtl/>
              </w:rPr>
            </w:pPr>
            <w:r w:rsidRPr="009F055A">
              <w:rPr>
                <w:rFonts w:ascii="David" w:hAnsi="David"/>
                <w:color w:val="000000"/>
                <w:rtl/>
              </w:rPr>
              <w:t>21</w:t>
            </w:r>
          </w:p>
        </w:tc>
        <w:tc>
          <w:tcPr>
            <w:tcW w:w="5812" w:type="dxa"/>
          </w:tcPr>
          <w:p w14:paraId="75DED325" w14:textId="77777777" w:rsidR="00B024A7" w:rsidRPr="00EB5B4B" w:rsidRDefault="00B024A7" w:rsidP="00556847">
            <w:pPr>
              <w:pStyle w:val="af3"/>
              <w:overflowPunct/>
              <w:autoSpaceDE/>
              <w:autoSpaceDN/>
              <w:adjustRightInd/>
              <w:spacing w:line="240" w:lineRule="auto"/>
              <w:ind w:left="0"/>
              <w:contextualSpacing/>
              <w:jc w:val="left"/>
              <w:textAlignment w:val="auto"/>
              <w:rPr>
                <w:rFonts w:ascii="David" w:hAnsi="David"/>
                <w:rtl/>
              </w:rPr>
            </w:pPr>
            <w:r w:rsidRPr="00EB5B4B">
              <w:rPr>
                <w:rFonts w:ascii="David" w:hAnsi="David"/>
                <w:color w:val="000000"/>
                <w:rtl/>
              </w:rPr>
              <w:t xml:space="preserve">שלום האם טיפול בתקלות יגבה כחשבונית גב אל גב </w:t>
            </w:r>
          </w:p>
        </w:tc>
        <w:tc>
          <w:tcPr>
            <w:tcW w:w="6096" w:type="dxa"/>
          </w:tcPr>
          <w:p w14:paraId="00573C04" w14:textId="3A78BED6" w:rsidR="00B024A7" w:rsidRPr="007A3025" w:rsidRDefault="00B024A7" w:rsidP="00062205">
            <w:pPr>
              <w:spacing w:line="240" w:lineRule="auto"/>
              <w:jc w:val="left"/>
              <w:rPr>
                <w:rFonts w:ascii="David" w:hAnsi="David"/>
                <w:b/>
                <w:bCs/>
                <w:rtl/>
              </w:rPr>
            </w:pPr>
            <w:r w:rsidRPr="00556847">
              <w:rPr>
                <w:rFonts w:ascii="David" w:hAnsi="David" w:hint="cs"/>
                <w:b/>
                <w:bCs/>
                <w:rtl/>
              </w:rPr>
              <w:t>התשלום אינו "גב אל גב".</w:t>
            </w:r>
          </w:p>
        </w:tc>
      </w:tr>
      <w:tr w:rsidR="00B024A7" w:rsidRPr="007A3025" w14:paraId="5680DC32" w14:textId="77777777" w:rsidTr="00B856F6">
        <w:tc>
          <w:tcPr>
            <w:tcW w:w="767" w:type="dxa"/>
            <w:vAlign w:val="center"/>
          </w:tcPr>
          <w:p w14:paraId="0DB4588F"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AB61AB3" w14:textId="77777777" w:rsidR="00B024A7" w:rsidRPr="009F055A" w:rsidRDefault="00B024A7" w:rsidP="009F055A">
            <w:pPr>
              <w:jc w:val="center"/>
              <w:rPr>
                <w:rFonts w:ascii="David" w:hAnsi="David"/>
                <w:color w:val="000000"/>
              </w:rPr>
            </w:pPr>
            <w:r w:rsidRPr="009F055A">
              <w:rPr>
                <w:rFonts w:ascii="David" w:hAnsi="David"/>
                <w:color w:val="000000"/>
              </w:rPr>
              <w:t>4.7.8</w:t>
            </w:r>
          </w:p>
        </w:tc>
        <w:tc>
          <w:tcPr>
            <w:tcW w:w="621" w:type="dxa"/>
            <w:vAlign w:val="center"/>
          </w:tcPr>
          <w:p w14:paraId="172B1A13"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21</w:t>
            </w:r>
          </w:p>
        </w:tc>
        <w:tc>
          <w:tcPr>
            <w:tcW w:w="5812" w:type="dxa"/>
          </w:tcPr>
          <w:p w14:paraId="6B940498"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בקשה זאת הינה מדתית , האם הנכם מבקשים שנתמחר 10 מערכות נוספות + זמן סיורים וסייר מראש או שהחברות יאלצו להמר על סעיף זה וזאת כאשר הנכם גוף ממשלתי ציבורי </w:t>
            </w:r>
          </w:p>
        </w:tc>
        <w:tc>
          <w:tcPr>
            <w:tcW w:w="6096" w:type="dxa"/>
          </w:tcPr>
          <w:p w14:paraId="2881362E" w14:textId="0958274F" w:rsidR="00B024A7" w:rsidRPr="007A3025" w:rsidRDefault="00B024A7" w:rsidP="007D4B44">
            <w:pPr>
              <w:spacing w:line="240" w:lineRule="auto"/>
              <w:jc w:val="left"/>
              <w:rPr>
                <w:rFonts w:ascii="David" w:hAnsi="David"/>
                <w:b/>
                <w:bCs/>
                <w:rtl/>
              </w:rPr>
            </w:pPr>
            <w:r>
              <w:rPr>
                <w:rFonts w:ascii="David" w:hAnsi="David" w:hint="cs"/>
                <w:b/>
                <w:bCs/>
                <w:rtl/>
              </w:rPr>
              <w:t>ראה תשובה לשאלה 41 לעיל</w:t>
            </w:r>
          </w:p>
        </w:tc>
      </w:tr>
      <w:tr w:rsidR="00B024A7" w:rsidRPr="007A3025" w14:paraId="1E1B05E7" w14:textId="77777777" w:rsidTr="00B856F6">
        <w:tc>
          <w:tcPr>
            <w:tcW w:w="767" w:type="dxa"/>
            <w:vAlign w:val="center"/>
          </w:tcPr>
          <w:p w14:paraId="288C4069"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278FBFE2" w14:textId="77777777" w:rsidR="00B024A7" w:rsidRPr="009F055A" w:rsidRDefault="00B024A7" w:rsidP="009F055A">
            <w:pPr>
              <w:jc w:val="center"/>
              <w:rPr>
                <w:rFonts w:ascii="David" w:hAnsi="David"/>
                <w:color w:val="000000"/>
                <w:rtl/>
              </w:rPr>
            </w:pPr>
            <w:r w:rsidRPr="009F055A">
              <w:rPr>
                <w:rFonts w:ascii="David" w:hAnsi="David"/>
                <w:color w:val="000000"/>
                <w:rtl/>
              </w:rPr>
              <w:t>סעיף 4.7.9</w:t>
            </w:r>
          </w:p>
        </w:tc>
        <w:tc>
          <w:tcPr>
            <w:tcW w:w="621" w:type="dxa"/>
            <w:vAlign w:val="center"/>
          </w:tcPr>
          <w:p w14:paraId="50C0FC5F"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Pr>
              <w:t>21</w:t>
            </w:r>
          </w:p>
        </w:tc>
        <w:tc>
          <w:tcPr>
            <w:tcW w:w="5812" w:type="dxa"/>
          </w:tcPr>
          <w:p w14:paraId="169E95FE"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נבקש כי עלות תיקוני טכנאי תהיה על חשבון המשרד – לא ניצן להעריך כמה תיקונים יהיו ומה השווי הכספי לכך.</w:t>
            </w:r>
          </w:p>
        </w:tc>
        <w:tc>
          <w:tcPr>
            <w:tcW w:w="6096" w:type="dxa"/>
          </w:tcPr>
          <w:p w14:paraId="5CECDDB4" w14:textId="2A168E52" w:rsidR="00B024A7" w:rsidRPr="007A3025" w:rsidRDefault="00B024A7" w:rsidP="00556847">
            <w:pPr>
              <w:spacing w:line="240" w:lineRule="auto"/>
              <w:jc w:val="left"/>
              <w:rPr>
                <w:rFonts w:ascii="David" w:hAnsi="David"/>
                <w:b/>
                <w:bCs/>
                <w:rtl/>
              </w:rPr>
            </w:pPr>
            <w:r w:rsidRPr="00556847">
              <w:rPr>
                <w:rFonts w:ascii="David" w:hAnsi="David" w:hint="cs"/>
                <w:b/>
                <w:bCs/>
                <w:rtl/>
              </w:rPr>
              <w:t>ראה תשובה לשאלה 41 לעיל</w:t>
            </w:r>
          </w:p>
        </w:tc>
      </w:tr>
      <w:tr w:rsidR="00B024A7" w:rsidRPr="007A3025" w14:paraId="2126B64E" w14:textId="77777777" w:rsidTr="00B856F6">
        <w:trPr>
          <w:trHeight w:val="211"/>
        </w:trPr>
        <w:tc>
          <w:tcPr>
            <w:tcW w:w="767" w:type="dxa"/>
            <w:vAlign w:val="center"/>
          </w:tcPr>
          <w:p w14:paraId="0DBE404B"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019C298E" w14:textId="77777777" w:rsidR="00B024A7" w:rsidRPr="009F055A" w:rsidRDefault="00B024A7" w:rsidP="009F055A">
            <w:pPr>
              <w:spacing w:line="240" w:lineRule="auto"/>
              <w:jc w:val="center"/>
              <w:rPr>
                <w:rFonts w:ascii="David" w:hAnsi="David"/>
                <w:rtl/>
              </w:rPr>
            </w:pPr>
            <w:r w:rsidRPr="009F055A">
              <w:rPr>
                <w:rFonts w:ascii="David" w:hAnsi="David"/>
                <w:rtl/>
              </w:rPr>
              <w:t>-</w:t>
            </w:r>
          </w:p>
        </w:tc>
        <w:tc>
          <w:tcPr>
            <w:tcW w:w="621" w:type="dxa"/>
            <w:vAlign w:val="center"/>
          </w:tcPr>
          <w:p w14:paraId="5EF2D07A" w14:textId="77777777" w:rsidR="00B024A7" w:rsidRPr="009F055A" w:rsidRDefault="00B024A7" w:rsidP="009F055A">
            <w:pPr>
              <w:spacing w:line="240" w:lineRule="auto"/>
              <w:jc w:val="center"/>
              <w:rPr>
                <w:rFonts w:ascii="David" w:hAnsi="David"/>
              </w:rPr>
            </w:pPr>
            <w:r>
              <w:rPr>
                <w:rFonts w:ascii="David" w:hAnsi="David" w:hint="cs"/>
                <w:rtl/>
              </w:rPr>
              <w:t>22</w:t>
            </w:r>
          </w:p>
        </w:tc>
        <w:tc>
          <w:tcPr>
            <w:tcW w:w="5812" w:type="dxa"/>
          </w:tcPr>
          <w:p w14:paraId="2434B263" w14:textId="77777777" w:rsidR="00B024A7" w:rsidRPr="00EB5B4B" w:rsidRDefault="00B024A7" w:rsidP="009F055A">
            <w:pPr>
              <w:spacing w:line="240" w:lineRule="auto"/>
              <w:jc w:val="left"/>
              <w:rPr>
                <w:rFonts w:ascii="David" w:hAnsi="David"/>
                <w:rtl/>
              </w:rPr>
            </w:pPr>
            <w:r w:rsidRPr="00EB5B4B">
              <w:rPr>
                <w:rFonts w:ascii="David" w:hAnsi="David"/>
                <w:rtl/>
              </w:rPr>
              <w:t>נבקש לציין שעות עבודה, אזורי עבודה וכמות עובדים בכל מקום</w:t>
            </w:r>
          </w:p>
          <w:p w14:paraId="14AC4BA5" w14:textId="77777777" w:rsidR="00B024A7" w:rsidRPr="00EB5B4B" w:rsidRDefault="00B024A7" w:rsidP="009F055A">
            <w:pPr>
              <w:pStyle w:val="af3"/>
              <w:spacing w:line="240" w:lineRule="auto"/>
              <w:ind w:left="0"/>
              <w:jc w:val="left"/>
              <w:rPr>
                <w:rFonts w:ascii="David" w:hAnsi="David"/>
                <w:rtl/>
              </w:rPr>
            </w:pPr>
            <w:r w:rsidRPr="00EB5B4B">
              <w:rPr>
                <w:rFonts w:ascii="David" w:hAnsi="David"/>
                <w:rtl/>
              </w:rPr>
              <w:t xml:space="preserve">נושא 2. </w:t>
            </w:r>
          </w:p>
        </w:tc>
        <w:tc>
          <w:tcPr>
            <w:tcW w:w="6096" w:type="dxa"/>
          </w:tcPr>
          <w:p w14:paraId="30DEBDF4" w14:textId="1049CBB2" w:rsidR="00B024A7" w:rsidRPr="007A3025" w:rsidRDefault="00B024A7" w:rsidP="0085183D">
            <w:pPr>
              <w:spacing w:line="240" w:lineRule="auto"/>
              <w:jc w:val="left"/>
              <w:rPr>
                <w:rFonts w:ascii="David" w:hAnsi="David"/>
                <w:b/>
                <w:bCs/>
                <w:rtl/>
              </w:rPr>
            </w:pPr>
            <w:r>
              <w:rPr>
                <w:rFonts w:ascii="David" w:hAnsi="David" w:hint="cs"/>
                <w:b/>
                <w:bCs/>
                <w:rtl/>
              </w:rPr>
              <w:t>ראה טבלאות בסעיף 4.5.8 למכרז</w:t>
            </w:r>
          </w:p>
        </w:tc>
      </w:tr>
      <w:tr w:rsidR="00B024A7" w:rsidRPr="007A3025" w14:paraId="125B0487" w14:textId="77777777" w:rsidTr="00B856F6">
        <w:tc>
          <w:tcPr>
            <w:tcW w:w="767" w:type="dxa"/>
            <w:vAlign w:val="center"/>
          </w:tcPr>
          <w:p w14:paraId="652C8136"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7765DB44" w14:textId="77777777" w:rsidR="00B024A7" w:rsidRPr="009F055A" w:rsidRDefault="00B024A7" w:rsidP="009F055A">
            <w:pPr>
              <w:jc w:val="center"/>
              <w:rPr>
                <w:rFonts w:ascii="David" w:hAnsi="David"/>
                <w:color w:val="000000"/>
                <w:rtl/>
              </w:rPr>
            </w:pPr>
            <w:r w:rsidRPr="009F055A">
              <w:rPr>
                <w:rFonts w:ascii="David" w:hAnsi="David"/>
                <w:color w:val="000000"/>
                <w:rtl/>
              </w:rPr>
              <w:t>סעיף 4.9.2</w:t>
            </w:r>
          </w:p>
        </w:tc>
        <w:tc>
          <w:tcPr>
            <w:tcW w:w="621" w:type="dxa"/>
            <w:vAlign w:val="center"/>
          </w:tcPr>
          <w:p w14:paraId="1999BA10"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22</w:t>
            </w:r>
          </w:p>
        </w:tc>
        <w:tc>
          <w:tcPr>
            <w:tcW w:w="5812" w:type="dxa"/>
          </w:tcPr>
          <w:p w14:paraId="3983C31E"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בעקבות מעבר של עובדי המשרד לקריה המזרחית ההיקף של העבודה יקטן ב-30% - הנתון הוא דרמטי היות ואנו נדרשים </w:t>
            </w:r>
            <w:r w:rsidRPr="00EB5B4B">
              <w:rPr>
                <w:rFonts w:ascii="David" w:hAnsi="David"/>
                <w:color w:val="000000"/>
                <w:rtl/>
              </w:rPr>
              <w:lastRenderedPageBreak/>
              <w:t xml:space="preserve">להעריך איזה משמרות ירדו – והעמסה של הציוד ואמצעים רווח ותקורה של שעות שכר משוער יביא בהכרח להצעה לא תחרותית – נבקש לקבל תקן משוער לאחר הירידה בירושלים לכלל המציעים כך לייצר תקן שוויוני. </w:t>
            </w:r>
          </w:p>
        </w:tc>
        <w:tc>
          <w:tcPr>
            <w:tcW w:w="6096" w:type="dxa"/>
          </w:tcPr>
          <w:p w14:paraId="40ED9FC6" w14:textId="77777777" w:rsidR="00B024A7" w:rsidRPr="000D3A9C" w:rsidRDefault="00B024A7" w:rsidP="000D3A9C">
            <w:pPr>
              <w:spacing w:line="240" w:lineRule="auto"/>
              <w:jc w:val="left"/>
              <w:rPr>
                <w:rFonts w:ascii="David" w:hAnsi="David"/>
                <w:b/>
                <w:bCs/>
                <w:rtl/>
              </w:rPr>
            </w:pPr>
            <w:r w:rsidRPr="000D3A9C">
              <w:rPr>
                <w:rFonts w:ascii="David" w:hAnsi="David" w:hint="cs"/>
                <w:b/>
                <w:bCs/>
                <w:rtl/>
              </w:rPr>
              <w:lastRenderedPageBreak/>
              <w:t>השינויים בפעילות עשויים להיות במחוז ירושלים ו/או בכלל הפעילות במכרז.</w:t>
            </w:r>
          </w:p>
          <w:p w14:paraId="0EE11E6F" w14:textId="77174E63" w:rsidR="00B024A7" w:rsidRPr="007A3025" w:rsidRDefault="00B024A7" w:rsidP="000D3A9C">
            <w:pPr>
              <w:spacing w:line="240" w:lineRule="auto"/>
              <w:jc w:val="left"/>
              <w:rPr>
                <w:rFonts w:ascii="David" w:hAnsi="David"/>
                <w:b/>
                <w:bCs/>
                <w:rtl/>
              </w:rPr>
            </w:pPr>
            <w:r w:rsidRPr="000D3A9C">
              <w:rPr>
                <w:rFonts w:ascii="David" w:hAnsi="David" w:hint="cs"/>
                <w:b/>
                <w:bCs/>
                <w:rtl/>
              </w:rPr>
              <w:lastRenderedPageBreak/>
              <w:t>ככל שיהיה שיונו בהיקף הפעילות ההוצאות הקבועות לא ישתנו.</w:t>
            </w:r>
          </w:p>
        </w:tc>
      </w:tr>
      <w:tr w:rsidR="00B024A7" w:rsidRPr="007A3025" w14:paraId="2DD4FB6B" w14:textId="77777777" w:rsidTr="00B856F6">
        <w:tc>
          <w:tcPr>
            <w:tcW w:w="767" w:type="dxa"/>
            <w:vAlign w:val="center"/>
          </w:tcPr>
          <w:p w14:paraId="48C97374"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7011DE18" w14:textId="59555A5E" w:rsidR="00B024A7" w:rsidRPr="009F055A" w:rsidRDefault="00B024A7" w:rsidP="00CA1E3B">
            <w:pPr>
              <w:spacing w:line="240" w:lineRule="auto"/>
              <w:jc w:val="center"/>
              <w:rPr>
                <w:rFonts w:ascii="David" w:hAnsi="David"/>
              </w:rPr>
            </w:pPr>
            <w:r w:rsidRPr="009F055A">
              <w:rPr>
                <w:rFonts w:ascii="David" w:hAnsi="David"/>
                <w:rtl/>
              </w:rPr>
              <w:t>5.7.5 ג'</w:t>
            </w:r>
          </w:p>
        </w:tc>
        <w:tc>
          <w:tcPr>
            <w:tcW w:w="621" w:type="dxa"/>
            <w:vAlign w:val="center"/>
          </w:tcPr>
          <w:p w14:paraId="7882418A" w14:textId="77777777" w:rsidR="00B024A7" w:rsidRPr="009F055A" w:rsidRDefault="00B024A7" w:rsidP="009F055A">
            <w:pPr>
              <w:spacing w:line="240" w:lineRule="auto"/>
              <w:jc w:val="center"/>
              <w:rPr>
                <w:rFonts w:ascii="David" w:hAnsi="David"/>
                <w:rtl/>
              </w:rPr>
            </w:pPr>
            <w:r w:rsidRPr="009F055A">
              <w:rPr>
                <w:rFonts w:ascii="David" w:hAnsi="David"/>
                <w:rtl/>
              </w:rPr>
              <w:t>27</w:t>
            </w:r>
          </w:p>
        </w:tc>
        <w:tc>
          <w:tcPr>
            <w:tcW w:w="5812" w:type="dxa"/>
          </w:tcPr>
          <w:p w14:paraId="3E40AA6B" w14:textId="4BBF6910" w:rsidR="00B024A7" w:rsidRPr="00EB5B4B" w:rsidRDefault="00B024A7" w:rsidP="00DF7BA8">
            <w:pPr>
              <w:spacing w:line="240" w:lineRule="auto"/>
              <w:jc w:val="left"/>
              <w:rPr>
                <w:rFonts w:ascii="David" w:hAnsi="David"/>
                <w:rtl/>
              </w:rPr>
            </w:pPr>
            <w:r w:rsidRPr="00EB5B4B">
              <w:rPr>
                <w:rFonts w:ascii="David" w:hAnsi="David"/>
                <w:rtl/>
              </w:rPr>
              <w:t>האם יש לגלם או לזקוף שווי בגין הרכב?</w:t>
            </w:r>
            <w:r w:rsidRPr="00EB5B4B">
              <w:rPr>
                <w:rFonts w:ascii="David" w:hAnsi="David"/>
                <w:b/>
                <w:bCs/>
                <w:rtl/>
              </w:rPr>
              <w:t xml:space="preserve"> </w:t>
            </w:r>
          </w:p>
        </w:tc>
        <w:tc>
          <w:tcPr>
            <w:tcW w:w="6096" w:type="dxa"/>
          </w:tcPr>
          <w:p w14:paraId="51D6AD2D" w14:textId="79CB432F" w:rsidR="00B024A7" w:rsidRPr="007A3025" w:rsidRDefault="00B024A7" w:rsidP="00FE7AC9">
            <w:pPr>
              <w:spacing w:line="240" w:lineRule="auto"/>
              <w:jc w:val="left"/>
              <w:rPr>
                <w:rFonts w:ascii="David" w:hAnsi="David"/>
                <w:b/>
                <w:bCs/>
                <w:rtl/>
              </w:rPr>
            </w:pPr>
            <w:r>
              <w:rPr>
                <w:rFonts w:ascii="David" w:hAnsi="David" w:hint="cs"/>
                <w:b/>
                <w:bCs/>
                <w:rtl/>
              </w:rPr>
              <w:t>כאמור בפירוט השכר לאותם בעלי התפקידים וכמפורט בנספח 6.</w:t>
            </w:r>
          </w:p>
        </w:tc>
      </w:tr>
      <w:tr w:rsidR="00B024A7" w:rsidRPr="00DA5BB4" w14:paraId="0C12F337" w14:textId="77777777" w:rsidTr="00B856F6">
        <w:tc>
          <w:tcPr>
            <w:tcW w:w="767" w:type="dxa"/>
            <w:vAlign w:val="center"/>
          </w:tcPr>
          <w:p w14:paraId="5EBE0A11" w14:textId="77777777" w:rsidR="00B024A7" w:rsidRPr="00DA5BB4" w:rsidRDefault="00B024A7"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3B9511FB" w14:textId="77777777" w:rsidR="00B024A7" w:rsidRPr="009F055A" w:rsidRDefault="00B024A7" w:rsidP="009F055A">
            <w:pPr>
              <w:spacing w:line="240" w:lineRule="auto"/>
              <w:jc w:val="center"/>
              <w:rPr>
                <w:rFonts w:ascii="David" w:hAnsi="David"/>
                <w:spacing w:val="-4"/>
                <w:rtl/>
              </w:rPr>
            </w:pPr>
            <w:r>
              <w:rPr>
                <w:rFonts w:ascii="David" w:hAnsi="David" w:hint="cs"/>
                <w:rtl/>
              </w:rPr>
              <w:t>6.16</w:t>
            </w:r>
          </w:p>
        </w:tc>
        <w:tc>
          <w:tcPr>
            <w:tcW w:w="621" w:type="dxa"/>
            <w:vAlign w:val="center"/>
          </w:tcPr>
          <w:p w14:paraId="60DFA1EC" w14:textId="77777777" w:rsidR="00B024A7" w:rsidRPr="009F055A" w:rsidRDefault="00B024A7" w:rsidP="009F055A">
            <w:pPr>
              <w:spacing w:line="240" w:lineRule="auto"/>
              <w:jc w:val="center"/>
              <w:rPr>
                <w:rFonts w:ascii="David" w:hAnsi="David"/>
                <w:spacing w:val="-4"/>
                <w:rtl/>
              </w:rPr>
            </w:pPr>
            <w:r>
              <w:rPr>
                <w:rFonts w:ascii="David" w:hAnsi="David" w:hint="cs"/>
                <w:rtl/>
              </w:rPr>
              <w:t>29</w:t>
            </w:r>
          </w:p>
        </w:tc>
        <w:tc>
          <w:tcPr>
            <w:tcW w:w="5812" w:type="dxa"/>
          </w:tcPr>
          <w:p w14:paraId="7E53CF78" w14:textId="77777777" w:rsidR="00B024A7" w:rsidRPr="00EB5B4B" w:rsidRDefault="00B024A7" w:rsidP="009F055A">
            <w:pPr>
              <w:spacing w:line="240" w:lineRule="auto"/>
              <w:jc w:val="left"/>
              <w:rPr>
                <w:rFonts w:ascii="David" w:hAnsi="David"/>
                <w:spacing w:val="-4"/>
                <w:rtl/>
              </w:rPr>
            </w:pPr>
            <w:r w:rsidRPr="00EB5B4B">
              <w:rPr>
                <w:rFonts w:ascii="David" w:hAnsi="David"/>
                <w:rtl/>
              </w:rPr>
              <w:t>מה בסיס השכר להפרשות לטובת קרן השתלמות?</w:t>
            </w:r>
          </w:p>
        </w:tc>
        <w:tc>
          <w:tcPr>
            <w:tcW w:w="6096" w:type="dxa"/>
          </w:tcPr>
          <w:p w14:paraId="704B2EA5" w14:textId="4B5103ED" w:rsidR="00B024A7" w:rsidRPr="006D2ACA" w:rsidRDefault="00B024A7" w:rsidP="00731153">
            <w:pPr>
              <w:widowControl w:val="0"/>
              <w:spacing w:line="240" w:lineRule="auto"/>
              <w:jc w:val="left"/>
              <w:rPr>
                <w:rFonts w:ascii="David" w:hAnsi="David"/>
                <w:b/>
                <w:bCs/>
                <w:rtl/>
              </w:rPr>
            </w:pPr>
            <w:r>
              <w:rPr>
                <w:rFonts w:ascii="David" w:hAnsi="David" w:hint="cs"/>
                <w:b/>
                <w:bCs/>
                <w:rtl/>
              </w:rPr>
              <w:t>מהתעריפים שצוינו במכרז ובכפוף להוראת התכ"ם</w:t>
            </w:r>
          </w:p>
        </w:tc>
      </w:tr>
      <w:tr w:rsidR="00B024A7" w:rsidRPr="007A3025" w14:paraId="4A16480F" w14:textId="77777777" w:rsidTr="00B856F6">
        <w:tc>
          <w:tcPr>
            <w:tcW w:w="767" w:type="dxa"/>
            <w:vAlign w:val="center"/>
          </w:tcPr>
          <w:p w14:paraId="4E092EF1"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15AA299" w14:textId="77777777" w:rsidR="00B024A7" w:rsidRPr="009F055A" w:rsidRDefault="00B024A7" w:rsidP="009F055A">
            <w:pPr>
              <w:spacing w:line="240" w:lineRule="auto"/>
              <w:jc w:val="center"/>
              <w:rPr>
                <w:rFonts w:ascii="David" w:hAnsi="David"/>
                <w:rtl/>
              </w:rPr>
            </w:pPr>
            <w:r w:rsidRPr="009F055A">
              <w:rPr>
                <w:rFonts w:ascii="David" w:hAnsi="David"/>
                <w:rtl/>
              </w:rPr>
              <w:t>6.2</w:t>
            </w:r>
          </w:p>
        </w:tc>
        <w:tc>
          <w:tcPr>
            <w:tcW w:w="621" w:type="dxa"/>
            <w:vAlign w:val="center"/>
          </w:tcPr>
          <w:p w14:paraId="1D1CB9A0" w14:textId="77777777" w:rsidR="00B024A7" w:rsidRPr="009F055A" w:rsidRDefault="00B024A7" w:rsidP="009F055A">
            <w:pPr>
              <w:spacing w:line="240" w:lineRule="auto"/>
              <w:jc w:val="center"/>
              <w:rPr>
                <w:rFonts w:ascii="David" w:hAnsi="David"/>
                <w:rtl/>
              </w:rPr>
            </w:pPr>
            <w:r w:rsidRPr="009F055A">
              <w:rPr>
                <w:rFonts w:ascii="David" w:hAnsi="David"/>
                <w:rtl/>
              </w:rPr>
              <w:t>29</w:t>
            </w:r>
          </w:p>
        </w:tc>
        <w:tc>
          <w:tcPr>
            <w:tcW w:w="5812" w:type="dxa"/>
          </w:tcPr>
          <w:p w14:paraId="7209F422" w14:textId="77777777" w:rsidR="00B024A7" w:rsidRPr="00EB5B4B" w:rsidRDefault="00B024A7" w:rsidP="009F055A">
            <w:pPr>
              <w:pStyle w:val="af3"/>
              <w:spacing w:line="240" w:lineRule="auto"/>
              <w:ind w:left="0"/>
              <w:jc w:val="left"/>
              <w:rPr>
                <w:rFonts w:ascii="David" w:hAnsi="David"/>
                <w:rtl/>
              </w:rPr>
            </w:pPr>
            <w:r w:rsidRPr="00EB5B4B">
              <w:rPr>
                <w:rFonts w:ascii="David" w:hAnsi="David"/>
                <w:rtl/>
              </w:rPr>
              <w:t xml:space="preserve">מפורט בסעיף שעובדי הקבלן יוכלו לשבת במתקני המשרד ולהשתמש בציוד ואמצעים של המשרד. יחד עם זאת,  בסעיפים 6.22-6.23 בעמוד 36 רשום שהקבלן אמור להקצות על חשבונו אתר עבודה וכי הוצאות השכירות והציוד יהיו על חשבונו. נודה להבהרת הסתירה גם לעניין נושא 2. </w:t>
            </w:r>
          </w:p>
        </w:tc>
        <w:tc>
          <w:tcPr>
            <w:tcW w:w="6096" w:type="dxa"/>
          </w:tcPr>
          <w:p w14:paraId="02E7A15C" w14:textId="0DC7F6BA" w:rsidR="00B024A7" w:rsidRPr="007A3025" w:rsidRDefault="00953AED" w:rsidP="00731153">
            <w:pPr>
              <w:spacing w:line="240" w:lineRule="auto"/>
              <w:jc w:val="left"/>
              <w:rPr>
                <w:rFonts w:ascii="David" w:hAnsi="David"/>
                <w:b/>
                <w:bCs/>
                <w:rtl/>
              </w:rPr>
            </w:pPr>
            <w:r>
              <w:rPr>
                <w:rFonts w:ascii="David" w:hAnsi="David" w:hint="cs"/>
                <w:b/>
                <w:bCs/>
                <w:rtl/>
              </w:rPr>
              <w:t xml:space="preserve">אין כל סתירה </w:t>
            </w:r>
            <w:r w:rsidR="00731153">
              <w:rPr>
                <w:rFonts w:ascii="David" w:hAnsi="David" w:hint="cs"/>
                <w:b/>
                <w:bCs/>
                <w:rtl/>
              </w:rPr>
              <w:t>אנשי האבטחה ובעלי התפקידים כן יוכלו לשבת במתקני המשרד אלו ה</w:t>
            </w:r>
            <w:r>
              <w:rPr>
                <w:rFonts w:ascii="David" w:hAnsi="David" w:hint="cs"/>
                <w:b/>
                <w:bCs/>
                <w:rtl/>
              </w:rPr>
              <w:t xml:space="preserve">סעיפים </w:t>
            </w:r>
            <w:r w:rsidR="00731153">
              <w:rPr>
                <w:rFonts w:ascii="David" w:hAnsi="David" w:hint="cs"/>
                <w:b/>
                <w:bCs/>
                <w:rtl/>
              </w:rPr>
              <w:t>ה</w:t>
            </w:r>
            <w:r>
              <w:rPr>
                <w:rFonts w:ascii="David" w:hAnsi="David" w:hint="cs"/>
                <w:b/>
                <w:bCs/>
                <w:rtl/>
              </w:rPr>
              <w:t>מתייחסים ל</w:t>
            </w:r>
            <w:r w:rsidRPr="000D3A9C">
              <w:rPr>
                <w:rFonts w:ascii="David" w:hAnsi="David" w:hint="cs"/>
                <w:b/>
                <w:bCs/>
                <w:rtl/>
              </w:rPr>
              <w:t xml:space="preserve">עובדי מינהל </w:t>
            </w:r>
            <w:r w:rsidR="00731153">
              <w:rPr>
                <w:rFonts w:ascii="David" w:hAnsi="David" w:hint="cs"/>
                <w:b/>
                <w:bCs/>
                <w:rtl/>
              </w:rPr>
              <w:t>ול</w:t>
            </w:r>
            <w:r w:rsidR="00731153" w:rsidRPr="000D3A9C">
              <w:rPr>
                <w:rFonts w:ascii="David" w:hAnsi="David" w:hint="cs"/>
                <w:b/>
                <w:bCs/>
                <w:rtl/>
              </w:rPr>
              <w:t>משרדים ייעודיים</w:t>
            </w:r>
            <w:r w:rsidR="00731153">
              <w:rPr>
                <w:rFonts w:ascii="David" w:hAnsi="David" w:hint="cs"/>
                <w:b/>
                <w:bCs/>
                <w:rtl/>
              </w:rPr>
              <w:t xml:space="preserve"> מתייחסים ל</w:t>
            </w:r>
            <w:r>
              <w:rPr>
                <w:rFonts w:ascii="David" w:hAnsi="David" w:hint="cs"/>
                <w:b/>
                <w:bCs/>
                <w:rtl/>
              </w:rPr>
              <w:t>קבלן</w:t>
            </w:r>
            <w:r w:rsidR="00B024A7" w:rsidRPr="000D3A9C">
              <w:rPr>
                <w:rFonts w:ascii="David" w:hAnsi="David" w:hint="cs"/>
                <w:b/>
                <w:bCs/>
                <w:rtl/>
              </w:rPr>
              <w:t xml:space="preserve"> </w:t>
            </w:r>
            <w:r w:rsidR="00731153">
              <w:rPr>
                <w:rFonts w:ascii="David" w:hAnsi="David" w:hint="cs"/>
                <w:b/>
                <w:bCs/>
                <w:rtl/>
              </w:rPr>
              <w:t>ככל ש</w:t>
            </w:r>
            <w:r w:rsidR="00B024A7" w:rsidRPr="000D3A9C">
              <w:rPr>
                <w:rFonts w:ascii="David" w:hAnsi="David" w:hint="cs"/>
                <w:b/>
                <w:bCs/>
                <w:rtl/>
              </w:rPr>
              <w:t>נדרש להעסיק לצורכי</w:t>
            </w:r>
            <w:r w:rsidR="00731153">
              <w:rPr>
                <w:rFonts w:ascii="David" w:hAnsi="David" w:hint="cs"/>
                <w:b/>
                <w:bCs/>
                <w:rtl/>
              </w:rPr>
              <w:t xml:space="preserve"> ניהול </w:t>
            </w:r>
            <w:r w:rsidR="00B024A7" w:rsidRPr="000D3A9C">
              <w:rPr>
                <w:rFonts w:ascii="David" w:hAnsi="David" w:hint="cs"/>
                <w:b/>
                <w:bCs/>
                <w:rtl/>
              </w:rPr>
              <w:t>הפרוייקט</w:t>
            </w:r>
            <w:r w:rsidR="00731153">
              <w:rPr>
                <w:rFonts w:ascii="David" w:hAnsi="David" w:hint="cs"/>
                <w:b/>
                <w:bCs/>
                <w:rtl/>
              </w:rPr>
              <w:t>.</w:t>
            </w:r>
          </w:p>
        </w:tc>
      </w:tr>
      <w:tr w:rsidR="00B024A7" w:rsidRPr="007A3025" w14:paraId="08F3402F" w14:textId="77777777" w:rsidTr="00B856F6">
        <w:tc>
          <w:tcPr>
            <w:tcW w:w="767" w:type="dxa"/>
            <w:vAlign w:val="center"/>
          </w:tcPr>
          <w:p w14:paraId="53D737C3"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028319F9" w14:textId="77777777" w:rsidR="00B024A7" w:rsidRPr="009F055A" w:rsidRDefault="00B024A7" w:rsidP="009F055A">
            <w:pPr>
              <w:jc w:val="center"/>
              <w:rPr>
                <w:rFonts w:ascii="David" w:hAnsi="David"/>
                <w:color w:val="000000"/>
              </w:rPr>
            </w:pPr>
            <w:r w:rsidRPr="009F055A">
              <w:rPr>
                <w:rFonts w:ascii="David" w:hAnsi="David"/>
                <w:color w:val="000000"/>
                <w:rtl/>
              </w:rPr>
              <w:t>6.5</w:t>
            </w:r>
          </w:p>
        </w:tc>
        <w:tc>
          <w:tcPr>
            <w:tcW w:w="621" w:type="dxa"/>
            <w:vAlign w:val="center"/>
          </w:tcPr>
          <w:p w14:paraId="7A8808AC"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tl/>
              </w:rPr>
              <w:t>29</w:t>
            </w:r>
          </w:p>
        </w:tc>
        <w:tc>
          <w:tcPr>
            <w:tcW w:w="5812" w:type="dxa"/>
          </w:tcPr>
          <w:p w14:paraId="4FC19690"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נבקשכם לעדכן סעיף זה בכפוף לביצוע שימוע כדין בהתאם לפסקי הדין בו גם נציג המזמין מחויב לקחת חלק בהליך (ראו פסק דין </w:t>
            </w:r>
            <w:proofErr w:type="spellStart"/>
            <w:r w:rsidRPr="00EB5B4B">
              <w:rPr>
                <w:rFonts w:ascii="David" w:hAnsi="David"/>
                <w:color w:val="000000"/>
                <w:rtl/>
              </w:rPr>
              <w:t>ח"ח</w:t>
            </w:r>
            <w:proofErr w:type="spellEnd"/>
            <w:r w:rsidRPr="00EB5B4B">
              <w:rPr>
                <w:rFonts w:ascii="David" w:hAnsi="David"/>
                <w:color w:val="000000"/>
                <w:rtl/>
              </w:rPr>
              <w:t xml:space="preserve"> התאמה ) </w:t>
            </w:r>
          </w:p>
        </w:tc>
        <w:tc>
          <w:tcPr>
            <w:tcW w:w="6096" w:type="dxa"/>
          </w:tcPr>
          <w:p w14:paraId="50B9E841" w14:textId="49000EAA" w:rsidR="00B024A7" w:rsidRPr="007A3025" w:rsidRDefault="00B024A7" w:rsidP="007D4B44">
            <w:pPr>
              <w:spacing w:line="240" w:lineRule="auto"/>
              <w:jc w:val="left"/>
              <w:rPr>
                <w:rFonts w:ascii="David" w:hAnsi="David"/>
                <w:b/>
                <w:bCs/>
                <w:rtl/>
              </w:rPr>
            </w:pPr>
            <w:r>
              <w:rPr>
                <w:rFonts w:ascii="David" w:hAnsi="David" w:hint="cs"/>
                <w:b/>
                <w:bCs/>
                <w:rtl/>
              </w:rPr>
              <w:t>אין שינוי בנוסח הסעיף.</w:t>
            </w:r>
          </w:p>
        </w:tc>
      </w:tr>
      <w:tr w:rsidR="00B024A7" w:rsidRPr="00DA5BB4" w14:paraId="2D061A5E" w14:textId="77777777" w:rsidTr="00B856F6">
        <w:tc>
          <w:tcPr>
            <w:tcW w:w="767" w:type="dxa"/>
            <w:vAlign w:val="center"/>
          </w:tcPr>
          <w:p w14:paraId="76F205D1" w14:textId="77777777" w:rsidR="00B024A7" w:rsidRPr="00DA5BB4" w:rsidRDefault="00B024A7"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3DD60C5A" w14:textId="77777777" w:rsidR="00B024A7" w:rsidRPr="009F055A" w:rsidRDefault="00B024A7" w:rsidP="009F055A">
            <w:pPr>
              <w:spacing w:line="240" w:lineRule="auto"/>
              <w:jc w:val="center"/>
              <w:rPr>
                <w:rFonts w:ascii="David" w:hAnsi="David"/>
                <w:spacing w:val="-4"/>
                <w:kern w:val="2"/>
                <w14:ligatures w14:val="standardContextual"/>
              </w:rPr>
            </w:pPr>
            <w:r>
              <w:rPr>
                <w:rFonts w:ascii="David" w:hAnsi="David" w:hint="cs"/>
                <w:rtl/>
              </w:rPr>
              <w:t>6.17</w:t>
            </w:r>
          </w:p>
        </w:tc>
        <w:tc>
          <w:tcPr>
            <w:tcW w:w="621" w:type="dxa"/>
            <w:vAlign w:val="center"/>
          </w:tcPr>
          <w:p w14:paraId="57A4A20D" w14:textId="77777777" w:rsidR="00B024A7" w:rsidRPr="009F055A" w:rsidRDefault="00B024A7" w:rsidP="009F055A">
            <w:pPr>
              <w:spacing w:line="240" w:lineRule="auto"/>
              <w:jc w:val="center"/>
              <w:rPr>
                <w:rFonts w:ascii="David" w:hAnsi="David"/>
                <w:spacing w:val="-4"/>
                <w:kern w:val="2"/>
                <w14:ligatures w14:val="standardContextual"/>
              </w:rPr>
            </w:pPr>
            <w:r>
              <w:rPr>
                <w:rFonts w:ascii="David" w:hAnsi="David" w:hint="cs"/>
                <w:rtl/>
              </w:rPr>
              <w:t>30</w:t>
            </w:r>
          </w:p>
        </w:tc>
        <w:tc>
          <w:tcPr>
            <w:tcW w:w="5812" w:type="dxa"/>
          </w:tcPr>
          <w:p w14:paraId="61E99FE4" w14:textId="77777777" w:rsidR="00B024A7" w:rsidRPr="00EB5B4B" w:rsidRDefault="00B024A7" w:rsidP="009F055A">
            <w:pPr>
              <w:spacing w:line="240" w:lineRule="auto"/>
              <w:jc w:val="left"/>
              <w:rPr>
                <w:rFonts w:ascii="David" w:hAnsi="David"/>
                <w:spacing w:val="-4"/>
                <w:kern w:val="2"/>
                <w14:ligatures w14:val="standardContextual"/>
              </w:rPr>
            </w:pPr>
            <w:r w:rsidRPr="00EB5B4B">
              <w:rPr>
                <w:rFonts w:ascii="David" w:hAnsi="David"/>
                <w:rtl/>
              </w:rPr>
              <w:t xml:space="preserve"> נבקש לקבל ותק עובדים קיימים (מאבטחים). </w:t>
            </w:r>
          </w:p>
        </w:tc>
        <w:tc>
          <w:tcPr>
            <w:tcW w:w="6096" w:type="dxa"/>
          </w:tcPr>
          <w:p w14:paraId="5AA7DF7E" w14:textId="47187B4F" w:rsidR="00B024A7" w:rsidRPr="008F1F62" w:rsidRDefault="00B024A7" w:rsidP="008F1F62">
            <w:pPr>
              <w:widowControl w:val="0"/>
              <w:spacing w:line="240" w:lineRule="auto"/>
              <w:jc w:val="left"/>
              <w:rPr>
                <w:rFonts w:ascii="David" w:hAnsi="David"/>
                <w:b/>
                <w:bCs/>
                <w:rtl/>
              </w:rPr>
            </w:pPr>
            <w:r w:rsidRPr="008F1F62">
              <w:rPr>
                <w:rFonts w:ascii="David" w:hAnsi="David" w:hint="cs"/>
                <w:b/>
                <w:bCs/>
                <w:rtl/>
              </w:rPr>
              <w:t>ראה תשובה לשאלה 5 לעיל</w:t>
            </w:r>
          </w:p>
        </w:tc>
      </w:tr>
      <w:tr w:rsidR="00B024A7" w:rsidRPr="007A3025" w14:paraId="155BBDDA" w14:textId="77777777" w:rsidTr="00B856F6">
        <w:tc>
          <w:tcPr>
            <w:tcW w:w="767" w:type="dxa"/>
            <w:vAlign w:val="center"/>
          </w:tcPr>
          <w:p w14:paraId="5E2E5A7E"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7FD8E873" w14:textId="0E61AB9C" w:rsidR="00B024A7" w:rsidRPr="009F055A" w:rsidRDefault="00B024A7" w:rsidP="00062205">
            <w:pPr>
              <w:jc w:val="center"/>
              <w:rPr>
                <w:rFonts w:ascii="David" w:hAnsi="David"/>
                <w:rtl/>
              </w:rPr>
            </w:pPr>
            <w:r>
              <w:rPr>
                <w:rFonts w:ascii="David" w:hAnsi="David" w:hint="cs"/>
                <w:rtl/>
              </w:rPr>
              <w:t>6.17</w:t>
            </w:r>
          </w:p>
        </w:tc>
        <w:tc>
          <w:tcPr>
            <w:tcW w:w="621" w:type="dxa"/>
            <w:vAlign w:val="center"/>
          </w:tcPr>
          <w:p w14:paraId="3F5A7944" w14:textId="77777777" w:rsidR="00B024A7" w:rsidRPr="009F055A" w:rsidRDefault="00B024A7" w:rsidP="009F055A">
            <w:pPr>
              <w:spacing w:line="240" w:lineRule="auto"/>
              <w:jc w:val="center"/>
              <w:rPr>
                <w:rFonts w:ascii="David" w:hAnsi="David"/>
                <w:rtl/>
              </w:rPr>
            </w:pPr>
            <w:r>
              <w:rPr>
                <w:rFonts w:ascii="David" w:hAnsi="David" w:hint="cs"/>
                <w:rtl/>
              </w:rPr>
              <w:t>30</w:t>
            </w:r>
          </w:p>
        </w:tc>
        <w:tc>
          <w:tcPr>
            <w:tcW w:w="5812" w:type="dxa"/>
          </w:tcPr>
          <w:p w14:paraId="0CEAF85A" w14:textId="77777777" w:rsidR="00B024A7" w:rsidRPr="00EB5B4B" w:rsidRDefault="00B024A7" w:rsidP="009F055A">
            <w:pPr>
              <w:pStyle w:val="af3"/>
              <w:spacing w:line="240" w:lineRule="auto"/>
              <w:ind w:left="0"/>
              <w:jc w:val="left"/>
              <w:rPr>
                <w:rFonts w:ascii="David" w:hAnsi="David"/>
                <w:rtl/>
              </w:rPr>
            </w:pPr>
            <w:r w:rsidRPr="00EB5B4B">
              <w:rPr>
                <w:rFonts w:ascii="David" w:hAnsi="David"/>
                <w:rtl/>
              </w:rPr>
              <w:t xml:space="preserve">נבקש לקבל מצבה מול תקן של העובדים הקיימים היום (מאבטחים). </w:t>
            </w:r>
          </w:p>
        </w:tc>
        <w:tc>
          <w:tcPr>
            <w:tcW w:w="6096" w:type="dxa"/>
          </w:tcPr>
          <w:p w14:paraId="2D465596" w14:textId="1C0A442B" w:rsidR="00B024A7" w:rsidRPr="00B654DA" w:rsidRDefault="00B024A7" w:rsidP="008F1F62">
            <w:pPr>
              <w:spacing w:line="240" w:lineRule="auto"/>
              <w:jc w:val="left"/>
              <w:rPr>
                <w:rFonts w:ascii="David" w:hAnsi="David"/>
                <w:b/>
                <w:bCs/>
                <w:sz w:val="26"/>
                <w:szCs w:val="26"/>
                <w:rtl/>
              </w:rPr>
            </w:pPr>
            <w:r w:rsidRPr="008F1F62">
              <w:rPr>
                <w:rFonts w:ascii="David" w:hAnsi="David" w:hint="cs"/>
                <w:b/>
                <w:bCs/>
                <w:sz w:val="26"/>
                <w:szCs w:val="26"/>
                <w:rtl/>
              </w:rPr>
              <w:t>ראה תשובה לשאלה 5 לעיל</w:t>
            </w:r>
          </w:p>
        </w:tc>
      </w:tr>
      <w:tr w:rsidR="00B024A7" w:rsidRPr="007A3025" w14:paraId="5BFFE4FB" w14:textId="77777777" w:rsidTr="00B856F6">
        <w:tc>
          <w:tcPr>
            <w:tcW w:w="767" w:type="dxa"/>
            <w:vAlign w:val="center"/>
          </w:tcPr>
          <w:p w14:paraId="7B8F18C0"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3BB585AC" w14:textId="77777777" w:rsidR="00B024A7" w:rsidRPr="009F055A" w:rsidRDefault="00B024A7" w:rsidP="009F055A">
            <w:pPr>
              <w:jc w:val="center"/>
              <w:rPr>
                <w:rFonts w:ascii="David" w:hAnsi="David"/>
                <w:rtl/>
              </w:rPr>
            </w:pPr>
            <w:r>
              <w:rPr>
                <w:rFonts w:ascii="David" w:hAnsi="David" w:hint="cs"/>
                <w:rtl/>
              </w:rPr>
              <w:t>6.17</w:t>
            </w:r>
          </w:p>
          <w:p w14:paraId="3DD5DDFE" w14:textId="77777777" w:rsidR="00B024A7" w:rsidRPr="009F055A" w:rsidRDefault="00B024A7" w:rsidP="009F055A">
            <w:pPr>
              <w:spacing w:line="240" w:lineRule="auto"/>
              <w:jc w:val="center"/>
              <w:rPr>
                <w:rFonts w:ascii="David" w:hAnsi="David"/>
                <w:rtl/>
              </w:rPr>
            </w:pPr>
            <w:r w:rsidRPr="009F055A">
              <w:rPr>
                <w:rFonts w:ascii="David" w:hAnsi="David"/>
                <w:rtl/>
              </w:rPr>
              <w:t>-</w:t>
            </w:r>
          </w:p>
        </w:tc>
        <w:tc>
          <w:tcPr>
            <w:tcW w:w="621" w:type="dxa"/>
            <w:vAlign w:val="center"/>
          </w:tcPr>
          <w:p w14:paraId="50B23031" w14:textId="77777777" w:rsidR="00B024A7" w:rsidRPr="009F055A" w:rsidRDefault="00B024A7" w:rsidP="009F055A">
            <w:pPr>
              <w:spacing w:line="240" w:lineRule="auto"/>
              <w:jc w:val="center"/>
              <w:rPr>
                <w:rFonts w:ascii="David" w:hAnsi="David"/>
                <w:rtl/>
              </w:rPr>
            </w:pPr>
            <w:r>
              <w:rPr>
                <w:rFonts w:ascii="David" w:hAnsi="David" w:hint="cs"/>
                <w:rtl/>
              </w:rPr>
              <w:t>30</w:t>
            </w:r>
          </w:p>
        </w:tc>
        <w:tc>
          <w:tcPr>
            <w:tcW w:w="5812" w:type="dxa"/>
          </w:tcPr>
          <w:p w14:paraId="5EEF9640" w14:textId="77777777" w:rsidR="00B024A7" w:rsidRPr="00EB5B4B" w:rsidRDefault="00B024A7" w:rsidP="009F055A">
            <w:pPr>
              <w:spacing w:line="240" w:lineRule="auto"/>
              <w:jc w:val="left"/>
              <w:rPr>
                <w:rFonts w:ascii="David" w:hAnsi="David"/>
              </w:rPr>
            </w:pPr>
            <w:r w:rsidRPr="00EB5B4B">
              <w:rPr>
                <w:rFonts w:ascii="David" w:hAnsi="David"/>
                <w:rtl/>
              </w:rPr>
              <w:t xml:space="preserve">האם וותק העובדים קיימים  לחיוב? או רק התוספת וותק לחיוב (מאבטחים + מנהלי משימה). </w:t>
            </w:r>
          </w:p>
        </w:tc>
        <w:tc>
          <w:tcPr>
            <w:tcW w:w="6096" w:type="dxa"/>
          </w:tcPr>
          <w:p w14:paraId="2863F5E9" w14:textId="6D8A39BB" w:rsidR="00B024A7" w:rsidRPr="007A3025" w:rsidRDefault="00B024A7" w:rsidP="007D4B44">
            <w:pPr>
              <w:spacing w:line="240" w:lineRule="auto"/>
              <w:jc w:val="left"/>
              <w:rPr>
                <w:rFonts w:ascii="David" w:hAnsi="David"/>
                <w:b/>
                <w:bCs/>
                <w:rtl/>
              </w:rPr>
            </w:pPr>
            <w:r>
              <w:rPr>
                <w:rFonts w:ascii="David" w:hAnsi="David" w:hint="cs"/>
                <w:b/>
                <w:bCs/>
                <w:rtl/>
              </w:rPr>
              <w:t>התשלום הוא לפי הוותק של איש האבטחה שיועסק בפועל</w:t>
            </w:r>
          </w:p>
        </w:tc>
      </w:tr>
      <w:tr w:rsidR="00B024A7" w:rsidRPr="007A3025" w14:paraId="26C2987F" w14:textId="77777777" w:rsidTr="00B856F6">
        <w:tc>
          <w:tcPr>
            <w:tcW w:w="767" w:type="dxa"/>
            <w:vAlign w:val="center"/>
          </w:tcPr>
          <w:p w14:paraId="03006181"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40A9500E" w14:textId="77777777" w:rsidR="00B024A7" w:rsidRPr="009F055A" w:rsidRDefault="00B024A7" w:rsidP="009F055A">
            <w:pPr>
              <w:spacing w:line="240" w:lineRule="auto"/>
              <w:jc w:val="center"/>
              <w:rPr>
                <w:rFonts w:ascii="David" w:hAnsi="David"/>
                <w:rtl/>
              </w:rPr>
            </w:pPr>
            <w:r w:rsidRPr="009F055A">
              <w:rPr>
                <w:rFonts w:ascii="David" w:hAnsi="David"/>
                <w:color w:val="000000"/>
                <w:rtl/>
              </w:rPr>
              <w:t>6.20</w:t>
            </w:r>
          </w:p>
        </w:tc>
        <w:tc>
          <w:tcPr>
            <w:tcW w:w="621" w:type="dxa"/>
            <w:vAlign w:val="center"/>
          </w:tcPr>
          <w:p w14:paraId="3A70F9C9" w14:textId="77777777" w:rsidR="00B024A7" w:rsidRPr="009F055A" w:rsidRDefault="00B024A7" w:rsidP="009F055A">
            <w:pPr>
              <w:spacing w:line="240" w:lineRule="auto"/>
              <w:jc w:val="center"/>
              <w:rPr>
                <w:rFonts w:ascii="David" w:hAnsi="David"/>
                <w:rtl/>
              </w:rPr>
            </w:pPr>
            <w:r w:rsidRPr="009F055A">
              <w:rPr>
                <w:rFonts w:ascii="David" w:hAnsi="David"/>
                <w:color w:val="000000"/>
                <w:rtl/>
              </w:rPr>
              <w:t>33</w:t>
            </w:r>
          </w:p>
        </w:tc>
        <w:tc>
          <w:tcPr>
            <w:tcW w:w="5812" w:type="dxa"/>
          </w:tcPr>
          <w:p w14:paraId="1B2B768E" w14:textId="77777777" w:rsidR="00B024A7" w:rsidRPr="00EB5B4B" w:rsidRDefault="00B024A7" w:rsidP="009F055A">
            <w:pPr>
              <w:pStyle w:val="af3"/>
              <w:spacing w:line="240" w:lineRule="auto"/>
              <w:ind w:left="0"/>
              <w:jc w:val="left"/>
              <w:rPr>
                <w:rFonts w:ascii="David" w:hAnsi="David"/>
                <w:rtl/>
              </w:rPr>
            </w:pPr>
            <w:r w:rsidRPr="00EB5B4B">
              <w:rPr>
                <w:rFonts w:ascii="David" w:hAnsi="David"/>
                <w:rtl/>
              </w:rPr>
              <w:t>כיצד תחושב התמורה לספק בשעות נוספות</w:t>
            </w:r>
          </w:p>
        </w:tc>
        <w:tc>
          <w:tcPr>
            <w:tcW w:w="6096" w:type="dxa"/>
          </w:tcPr>
          <w:p w14:paraId="6D6FD397" w14:textId="57B1D87A" w:rsidR="00B024A7" w:rsidRPr="007A3025" w:rsidRDefault="00B024A7" w:rsidP="007D4B44">
            <w:pPr>
              <w:spacing w:line="240" w:lineRule="auto"/>
              <w:jc w:val="left"/>
              <w:rPr>
                <w:rFonts w:ascii="David" w:hAnsi="David"/>
                <w:b/>
                <w:bCs/>
                <w:rtl/>
              </w:rPr>
            </w:pPr>
            <w:r>
              <w:rPr>
                <w:rFonts w:ascii="David" w:hAnsi="David" w:hint="cs"/>
                <w:b/>
                <w:bCs/>
                <w:rtl/>
              </w:rPr>
              <w:t>ראה תשובה לשאלה 17 לעיל</w:t>
            </w:r>
          </w:p>
        </w:tc>
      </w:tr>
      <w:tr w:rsidR="00B024A7" w:rsidRPr="007A3025" w14:paraId="42C3EFDC" w14:textId="77777777" w:rsidTr="00B856F6">
        <w:tc>
          <w:tcPr>
            <w:tcW w:w="767" w:type="dxa"/>
            <w:vAlign w:val="center"/>
          </w:tcPr>
          <w:p w14:paraId="1260FA0F"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2D65D496"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6.20</w:t>
            </w:r>
          </w:p>
        </w:tc>
        <w:tc>
          <w:tcPr>
            <w:tcW w:w="621" w:type="dxa"/>
            <w:vAlign w:val="center"/>
          </w:tcPr>
          <w:p w14:paraId="36994EBE"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33</w:t>
            </w:r>
          </w:p>
        </w:tc>
        <w:tc>
          <w:tcPr>
            <w:tcW w:w="5812" w:type="dxa"/>
          </w:tcPr>
          <w:p w14:paraId="326E971B" w14:textId="77777777" w:rsidR="00B024A7" w:rsidRPr="00EB5B4B" w:rsidRDefault="00B024A7" w:rsidP="009F055A">
            <w:pPr>
              <w:pStyle w:val="af3"/>
              <w:spacing w:line="240" w:lineRule="auto"/>
              <w:ind w:left="0"/>
              <w:jc w:val="left"/>
              <w:rPr>
                <w:rFonts w:ascii="David" w:hAnsi="David"/>
                <w:rtl/>
              </w:rPr>
            </w:pPr>
            <w:r w:rsidRPr="00EB5B4B">
              <w:rPr>
                <w:rFonts w:ascii="David" w:hAnsi="David"/>
                <w:color w:val="000000"/>
                <w:rtl/>
              </w:rPr>
              <w:t>האם יש עליית שכר מובנית במכרז</w:t>
            </w:r>
          </w:p>
        </w:tc>
        <w:tc>
          <w:tcPr>
            <w:tcW w:w="6096" w:type="dxa"/>
          </w:tcPr>
          <w:p w14:paraId="57A7B69B" w14:textId="2CDD51BF" w:rsidR="00B024A7" w:rsidRPr="007A3025" w:rsidRDefault="00B024A7" w:rsidP="007D4B44">
            <w:pPr>
              <w:spacing w:line="240" w:lineRule="auto"/>
              <w:jc w:val="left"/>
              <w:rPr>
                <w:rFonts w:ascii="David" w:hAnsi="David"/>
                <w:b/>
                <w:bCs/>
                <w:rtl/>
              </w:rPr>
            </w:pPr>
            <w:r>
              <w:rPr>
                <w:rFonts w:ascii="David" w:hAnsi="David" w:hint="cs"/>
                <w:b/>
                <w:bCs/>
                <w:rtl/>
              </w:rPr>
              <w:t xml:space="preserve">ראה פרק  הצמדה </w:t>
            </w:r>
          </w:p>
        </w:tc>
      </w:tr>
      <w:tr w:rsidR="00B024A7" w:rsidRPr="007A3025" w14:paraId="1BCE9D30" w14:textId="77777777" w:rsidTr="00B856F6">
        <w:tc>
          <w:tcPr>
            <w:tcW w:w="767" w:type="dxa"/>
            <w:vAlign w:val="center"/>
          </w:tcPr>
          <w:p w14:paraId="71D5B3AB"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2E5AA4C7" w14:textId="77777777" w:rsidR="00B024A7" w:rsidRPr="009F055A" w:rsidRDefault="00B024A7" w:rsidP="009F055A">
            <w:pPr>
              <w:jc w:val="center"/>
              <w:rPr>
                <w:rFonts w:ascii="David" w:hAnsi="David"/>
                <w:color w:val="000000"/>
                <w:rtl/>
              </w:rPr>
            </w:pPr>
            <w:r w:rsidRPr="009F055A">
              <w:rPr>
                <w:rFonts w:ascii="David" w:hAnsi="David"/>
                <w:color w:val="000000"/>
                <w:rtl/>
              </w:rPr>
              <w:t>6.20.3</w:t>
            </w:r>
          </w:p>
        </w:tc>
        <w:tc>
          <w:tcPr>
            <w:tcW w:w="621" w:type="dxa"/>
            <w:vAlign w:val="center"/>
          </w:tcPr>
          <w:p w14:paraId="6670314B"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Pr>
              <w:t>33</w:t>
            </w:r>
          </w:p>
        </w:tc>
        <w:tc>
          <w:tcPr>
            <w:tcW w:w="5812" w:type="dxa"/>
          </w:tcPr>
          <w:p w14:paraId="792003A0" w14:textId="384C8C48" w:rsidR="00B024A7" w:rsidRPr="00EB5B4B" w:rsidRDefault="00B024A7" w:rsidP="009F055A">
            <w:pPr>
              <w:spacing w:line="240" w:lineRule="auto"/>
              <w:jc w:val="left"/>
              <w:rPr>
                <w:rFonts w:ascii="David" w:hAnsi="David"/>
                <w:color w:val="000000"/>
                <w:rtl/>
              </w:rPr>
            </w:pPr>
            <w:r w:rsidRPr="00EB5B4B">
              <w:rPr>
                <w:rFonts w:ascii="David" w:hAnsi="David"/>
                <w:color w:val="000000"/>
                <w:rtl/>
              </w:rPr>
              <w:t>שכר מאבטח בסיסי</w:t>
            </w:r>
            <w:r>
              <w:rPr>
                <w:rFonts w:ascii="David" w:hAnsi="David" w:hint="cs"/>
                <w:color w:val="000000"/>
                <w:rtl/>
              </w:rPr>
              <w:t xml:space="preserve"> </w:t>
            </w:r>
            <w:r w:rsidRPr="00EB5B4B">
              <w:rPr>
                <w:rFonts w:ascii="David" w:hAnsi="David"/>
                <w:color w:val="000000"/>
                <w:rtl/>
              </w:rPr>
              <w:t xml:space="preserve">שהוגדר במכרז הינו שכר נמוך בפרט בגיוס במתקנים בגוש דן ובאזור ירושלים </w:t>
            </w:r>
          </w:p>
          <w:p w14:paraId="5C381B37"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לדוגמא שכר 47 ₪ בעיר ירושלים הינו מתחת לשכר הממוצע למאבטח בסיסי ברוב האתרים לרבות משרדי ממשלה וכי השכר הממוצע היום למאבטח בסיסי בירושלים עומד על סך  55 ₪ יסוד , בעיה זאת מקבלת משנה תוקף כאשר חלק מהמתקנים ככול שידוע לנו נמצאים בסמוך לאתרים עם שכר גבוהה יותר או גרוע מכך עתידים לעבור לאתרים שבהם השכר כבר גבוהה יותר לאותה רמת הכשרה </w:t>
            </w:r>
          </w:p>
          <w:p w14:paraId="6F790430"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כדי לייצר אחידות מציעים להגדיר את המתקנים כמקבלי קהל על מנת להכיל עליהם תוספת של 8 ₪ בשעה .</w:t>
            </w:r>
          </w:p>
        </w:tc>
        <w:tc>
          <w:tcPr>
            <w:tcW w:w="6096" w:type="dxa"/>
          </w:tcPr>
          <w:p w14:paraId="10A2A545" w14:textId="2B005CEF" w:rsidR="00B024A7" w:rsidRPr="007A3025" w:rsidRDefault="00B024A7" w:rsidP="00E17B64">
            <w:pPr>
              <w:spacing w:line="240" w:lineRule="auto"/>
              <w:jc w:val="left"/>
              <w:rPr>
                <w:rFonts w:ascii="David" w:hAnsi="David"/>
                <w:b/>
                <w:bCs/>
                <w:rtl/>
              </w:rPr>
            </w:pPr>
            <w:r>
              <w:rPr>
                <w:rFonts w:ascii="David" w:hAnsi="David" w:hint="cs"/>
                <w:b/>
                <w:bCs/>
                <w:rtl/>
              </w:rPr>
              <w:t xml:space="preserve">התעריפים </w:t>
            </w:r>
            <w:r w:rsidR="00E17B64">
              <w:rPr>
                <w:rFonts w:ascii="David" w:hAnsi="David" w:hint="cs"/>
                <w:b/>
                <w:bCs/>
                <w:rtl/>
              </w:rPr>
              <w:t>יהיו בהתאם למפורט במכרז.</w:t>
            </w:r>
          </w:p>
        </w:tc>
      </w:tr>
      <w:tr w:rsidR="00B024A7" w:rsidRPr="007A3025" w14:paraId="0CEFE795" w14:textId="77777777" w:rsidTr="00B856F6">
        <w:tc>
          <w:tcPr>
            <w:tcW w:w="767" w:type="dxa"/>
            <w:vAlign w:val="center"/>
          </w:tcPr>
          <w:p w14:paraId="607106CA"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B1E50BE" w14:textId="77777777" w:rsidR="00B024A7" w:rsidRPr="009F055A" w:rsidRDefault="00B024A7" w:rsidP="009F055A">
            <w:pPr>
              <w:jc w:val="center"/>
              <w:rPr>
                <w:rFonts w:ascii="David" w:hAnsi="David"/>
                <w:color w:val="000000"/>
                <w:rtl/>
              </w:rPr>
            </w:pPr>
            <w:r w:rsidRPr="009F055A">
              <w:rPr>
                <w:rFonts w:ascii="David" w:hAnsi="David"/>
                <w:color w:val="000000"/>
                <w:rtl/>
              </w:rPr>
              <w:t>סעיף 6.18</w:t>
            </w:r>
          </w:p>
        </w:tc>
        <w:tc>
          <w:tcPr>
            <w:tcW w:w="621" w:type="dxa"/>
            <w:vAlign w:val="center"/>
          </w:tcPr>
          <w:p w14:paraId="050C6F4E"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33</w:t>
            </w:r>
          </w:p>
        </w:tc>
        <w:tc>
          <w:tcPr>
            <w:tcW w:w="5812" w:type="dxa"/>
          </w:tcPr>
          <w:p w14:paraId="4916B490"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נבקש כי באם יוצבו מאבטחים בקריות בירושלים שכר העבודה יהיה זהה לשכר המושלם בקריות הממשלה.</w:t>
            </w:r>
          </w:p>
        </w:tc>
        <w:tc>
          <w:tcPr>
            <w:tcW w:w="6096" w:type="dxa"/>
          </w:tcPr>
          <w:p w14:paraId="0719DF1E" w14:textId="47FA15EA" w:rsidR="00B024A7" w:rsidRPr="007A3025" w:rsidRDefault="00B024A7" w:rsidP="00E17B64">
            <w:pPr>
              <w:spacing w:line="240" w:lineRule="auto"/>
              <w:jc w:val="left"/>
              <w:rPr>
                <w:rFonts w:ascii="David" w:hAnsi="David"/>
                <w:b/>
                <w:bCs/>
                <w:rtl/>
              </w:rPr>
            </w:pPr>
            <w:r>
              <w:rPr>
                <w:rFonts w:ascii="David" w:hAnsi="David" w:hint="cs"/>
                <w:b/>
                <w:bCs/>
                <w:rtl/>
              </w:rPr>
              <w:t>לא</w:t>
            </w:r>
            <w:r w:rsidR="00E17B64">
              <w:rPr>
                <w:rFonts w:ascii="David" w:hAnsi="David" w:hint="cs"/>
                <w:b/>
                <w:bCs/>
                <w:rtl/>
              </w:rPr>
              <w:t xml:space="preserve"> יידרש</w:t>
            </w:r>
            <w:r>
              <w:rPr>
                <w:rFonts w:ascii="David" w:hAnsi="David" w:hint="cs"/>
                <w:b/>
                <w:bCs/>
                <w:rtl/>
              </w:rPr>
              <w:t xml:space="preserve"> </w:t>
            </w:r>
            <w:r w:rsidR="00E17B64">
              <w:rPr>
                <w:rFonts w:ascii="David" w:hAnsi="David" w:hint="cs"/>
                <w:b/>
                <w:bCs/>
                <w:rtl/>
              </w:rPr>
              <w:t>לה</w:t>
            </w:r>
            <w:r>
              <w:rPr>
                <w:rFonts w:ascii="David" w:hAnsi="David" w:hint="cs"/>
                <w:b/>
                <w:bCs/>
                <w:rtl/>
              </w:rPr>
              <w:t>צ</w:t>
            </w:r>
            <w:r w:rsidR="00E17B64">
              <w:rPr>
                <w:rFonts w:ascii="David" w:hAnsi="David" w:hint="cs"/>
                <w:b/>
                <w:bCs/>
                <w:rtl/>
              </w:rPr>
              <w:t>י</w:t>
            </w:r>
            <w:r>
              <w:rPr>
                <w:rFonts w:ascii="David" w:hAnsi="David" w:hint="cs"/>
                <w:b/>
                <w:bCs/>
                <w:rtl/>
              </w:rPr>
              <w:t xml:space="preserve">ב </w:t>
            </w:r>
            <w:r w:rsidR="00E17B64">
              <w:rPr>
                <w:rFonts w:ascii="David" w:hAnsi="David" w:hint="cs"/>
                <w:b/>
                <w:bCs/>
                <w:rtl/>
              </w:rPr>
              <w:t>אנשי אבטחה הפועלים</w:t>
            </w:r>
            <w:r>
              <w:rPr>
                <w:rFonts w:ascii="David" w:hAnsi="David" w:hint="cs"/>
                <w:b/>
                <w:bCs/>
                <w:rtl/>
              </w:rPr>
              <w:t xml:space="preserve"> במסגרת מכרז זה</w:t>
            </w:r>
            <w:r w:rsidR="00E17B64">
              <w:rPr>
                <w:rFonts w:ascii="David" w:hAnsi="David" w:hint="cs"/>
                <w:b/>
                <w:bCs/>
                <w:rtl/>
              </w:rPr>
              <w:t>,</w:t>
            </w:r>
            <w:r>
              <w:rPr>
                <w:rFonts w:ascii="David" w:hAnsi="David" w:hint="cs"/>
                <w:b/>
                <w:bCs/>
                <w:rtl/>
              </w:rPr>
              <w:t xml:space="preserve"> בקריית הממשלה</w:t>
            </w:r>
            <w:r w:rsidR="00E17B64">
              <w:rPr>
                <w:rFonts w:ascii="David" w:hAnsi="David" w:hint="cs"/>
                <w:b/>
                <w:bCs/>
                <w:rtl/>
              </w:rPr>
              <w:t>.</w:t>
            </w:r>
          </w:p>
        </w:tc>
      </w:tr>
      <w:tr w:rsidR="00B024A7" w:rsidRPr="007A3025" w14:paraId="09F747F8" w14:textId="77777777" w:rsidTr="00B856F6">
        <w:tc>
          <w:tcPr>
            <w:tcW w:w="767" w:type="dxa"/>
            <w:vAlign w:val="center"/>
          </w:tcPr>
          <w:p w14:paraId="6A940170"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4B081C60"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6.20.9</w:t>
            </w:r>
          </w:p>
        </w:tc>
        <w:tc>
          <w:tcPr>
            <w:tcW w:w="621" w:type="dxa"/>
            <w:vAlign w:val="center"/>
          </w:tcPr>
          <w:p w14:paraId="11355DED"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34</w:t>
            </w:r>
          </w:p>
        </w:tc>
        <w:tc>
          <w:tcPr>
            <w:tcW w:w="5812" w:type="dxa"/>
          </w:tcPr>
          <w:p w14:paraId="476118C6" w14:textId="77777777" w:rsidR="00B024A7" w:rsidRPr="00EB5B4B" w:rsidRDefault="00B024A7" w:rsidP="009F055A">
            <w:pPr>
              <w:pStyle w:val="af3"/>
              <w:spacing w:line="240" w:lineRule="auto"/>
              <w:ind w:left="0"/>
              <w:jc w:val="left"/>
              <w:rPr>
                <w:rFonts w:ascii="David" w:hAnsi="David"/>
                <w:color w:val="000000"/>
                <w:rtl/>
              </w:rPr>
            </w:pPr>
            <w:r w:rsidRPr="00EB5B4B">
              <w:rPr>
                <w:rFonts w:ascii="David" w:hAnsi="David"/>
                <w:rtl/>
              </w:rPr>
              <w:t xml:space="preserve">נבקש לדעת מהם רכיבי השכר שישולמו לספק במסגרת "גב אל גב" (נושאים 1 ו-2). </w:t>
            </w:r>
          </w:p>
        </w:tc>
        <w:tc>
          <w:tcPr>
            <w:tcW w:w="6096" w:type="dxa"/>
          </w:tcPr>
          <w:p w14:paraId="7738628B" w14:textId="38C9708B" w:rsidR="00B024A7" w:rsidRDefault="00B024A7" w:rsidP="001F1CB6">
            <w:pPr>
              <w:spacing w:line="240" w:lineRule="auto"/>
              <w:jc w:val="left"/>
              <w:rPr>
                <w:rFonts w:ascii="David" w:hAnsi="David"/>
                <w:b/>
                <w:bCs/>
                <w:rtl/>
              </w:rPr>
            </w:pPr>
            <w:r>
              <w:rPr>
                <w:rFonts w:ascii="David" w:hAnsi="David" w:hint="cs"/>
                <w:b/>
                <w:bCs/>
                <w:rtl/>
              </w:rPr>
              <w:t>תשלום בשיטת "גב אל גב" יהיה: לעובדי האבטחה המפורטים במכרז התשלום על פי שעות .</w:t>
            </w:r>
          </w:p>
          <w:p w14:paraId="73004F4D" w14:textId="22EF5D97" w:rsidR="00B024A7" w:rsidRPr="007A3025" w:rsidRDefault="00B024A7" w:rsidP="007D4B44">
            <w:pPr>
              <w:spacing w:line="240" w:lineRule="auto"/>
              <w:jc w:val="left"/>
              <w:rPr>
                <w:rFonts w:ascii="David" w:hAnsi="David"/>
                <w:b/>
                <w:bCs/>
                <w:rtl/>
              </w:rPr>
            </w:pPr>
            <w:r>
              <w:rPr>
                <w:rFonts w:ascii="David" w:hAnsi="David" w:hint="cs"/>
                <w:b/>
                <w:bCs/>
                <w:rtl/>
              </w:rPr>
              <w:t>למנהלי יחידות האבטחה בנושא 1 ולמנהלי משימות בנושא 2 ישולם שכר חודשי.</w:t>
            </w:r>
          </w:p>
        </w:tc>
      </w:tr>
      <w:tr w:rsidR="00B024A7" w:rsidRPr="007A3025" w14:paraId="141E1D45" w14:textId="77777777" w:rsidTr="00B856F6">
        <w:tc>
          <w:tcPr>
            <w:tcW w:w="767" w:type="dxa"/>
            <w:vAlign w:val="center"/>
          </w:tcPr>
          <w:p w14:paraId="6E90A7F8" w14:textId="49297511"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3E88BBBF"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6.20.8</w:t>
            </w:r>
          </w:p>
        </w:tc>
        <w:tc>
          <w:tcPr>
            <w:tcW w:w="621" w:type="dxa"/>
            <w:vAlign w:val="center"/>
          </w:tcPr>
          <w:p w14:paraId="1E976262"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34</w:t>
            </w:r>
          </w:p>
        </w:tc>
        <w:tc>
          <w:tcPr>
            <w:tcW w:w="5812" w:type="dxa"/>
          </w:tcPr>
          <w:p w14:paraId="30A614D5" w14:textId="77777777" w:rsidR="00B024A7" w:rsidRPr="00EB5B4B" w:rsidRDefault="00B024A7" w:rsidP="009F055A">
            <w:pPr>
              <w:pStyle w:val="af3"/>
              <w:spacing w:line="240" w:lineRule="auto"/>
              <w:ind w:left="0"/>
              <w:jc w:val="left"/>
              <w:rPr>
                <w:rFonts w:ascii="David" w:hAnsi="David"/>
                <w:rtl/>
              </w:rPr>
            </w:pPr>
            <w:r w:rsidRPr="00EB5B4B">
              <w:rPr>
                <w:rFonts w:ascii="David" w:hAnsi="David"/>
                <w:rtl/>
              </w:rPr>
              <w:t xml:space="preserve">לאילו מהעובדים על הספק לדאוג להסעות בשבת וחג? </w:t>
            </w:r>
          </w:p>
        </w:tc>
        <w:tc>
          <w:tcPr>
            <w:tcW w:w="6096" w:type="dxa"/>
          </w:tcPr>
          <w:p w14:paraId="6E79F0F0" w14:textId="5320523C" w:rsidR="00B024A7" w:rsidRPr="007A3025" w:rsidRDefault="00B024A7" w:rsidP="007D4B44">
            <w:pPr>
              <w:spacing w:line="240" w:lineRule="auto"/>
              <w:jc w:val="left"/>
              <w:rPr>
                <w:rFonts w:ascii="David" w:hAnsi="David"/>
                <w:b/>
                <w:bCs/>
                <w:rtl/>
              </w:rPr>
            </w:pPr>
            <w:r>
              <w:rPr>
                <w:rFonts w:ascii="David" w:hAnsi="David" w:hint="cs"/>
                <w:b/>
                <w:bCs/>
                <w:rtl/>
              </w:rPr>
              <w:t>לכל העובדים</w:t>
            </w:r>
          </w:p>
        </w:tc>
      </w:tr>
      <w:tr w:rsidR="00B024A7" w:rsidRPr="007A3025" w14:paraId="7A674AFC" w14:textId="77777777" w:rsidTr="00B856F6">
        <w:tc>
          <w:tcPr>
            <w:tcW w:w="767" w:type="dxa"/>
            <w:vAlign w:val="center"/>
          </w:tcPr>
          <w:p w14:paraId="6255A7FF"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0B1AC9DE"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6.20.8</w:t>
            </w:r>
          </w:p>
        </w:tc>
        <w:tc>
          <w:tcPr>
            <w:tcW w:w="621" w:type="dxa"/>
            <w:vAlign w:val="center"/>
          </w:tcPr>
          <w:p w14:paraId="1DBEF02A"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34</w:t>
            </w:r>
          </w:p>
        </w:tc>
        <w:tc>
          <w:tcPr>
            <w:tcW w:w="5812" w:type="dxa"/>
          </w:tcPr>
          <w:p w14:paraId="41103CAC" w14:textId="77777777" w:rsidR="00B024A7" w:rsidRPr="00EB5B4B" w:rsidRDefault="00B024A7" w:rsidP="009F055A">
            <w:pPr>
              <w:pStyle w:val="af3"/>
              <w:spacing w:line="240" w:lineRule="auto"/>
              <w:ind w:left="0"/>
              <w:jc w:val="left"/>
              <w:rPr>
                <w:rFonts w:ascii="David" w:hAnsi="David"/>
                <w:rtl/>
              </w:rPr>
            </w:pPr>
            <w:r w:rsidRPr="00EB5B4B">
              <w:rPr>
                <w:rFonts w:ascii="David" w:hAnsi="David"/>
                <w:rtl/>
              </w:rPr>
              <w:t>האם מאושרת הגעה עובדים באמצעות תחבורה ציבורית? (נושא 1)</w:t>
            </w:r>
          </w:p>
        </w:tc>
        <w:tc>
          <w:tcPr>
            <w:tcW w:w="6096" w:type="dxa"/>
          </w:tcPr>
          <w:p w14:paraId="26F45BEA" w14:textId="02C2AF88" w:rsidR="00B024A7" w:rsidRPr="007A3025" w:rsidRDefault="00B024A7" w:rsidP="007D4B44">
            <w:pPr>
              <w:spacing w:line="240" w:lineRule="auto"/>
              <w:jc w:val="left"/>
              <w:rPr>
                <w:rFonts w:ascii="David" w:hAnsi="David"/>
                <w:b/>
                <w:bCs/>
                <w:rtl/>
              </w:rPr>
            </w:pPr>
            <w:r>
              <w:rPr>
                <w:rFonts w:ascii="David" w:hAnsi="David" w:hint="cs"/>
                <w:b/>
                <w:bCs/>
                <w:rtl/>
              </w:rPr>
              <w:t>כן מאושר</w:t>
            </w:r>
          </w:p>
        </w:tc>
      </w:tr>
      <w:tr w:rsidR="00B024A7" w:rsidRPr="007A3025" w14:paraId="4FF7D7FE" w14:textId="77777777" w:rsidTr="00B856F6">
        <w:tc>
          <w:tcPr>
            <w:tcW w:w="767" w:type="dxa"/>
            <w:vAlign w:val="center"/>
          </w:tcPr>
          <w:p w14:paraId="67B494D0"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15BDE5BA"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6.20.5-6.20.7</w:t>
            </w:r>
          </w:p>
        </w:tc>
        <w:tc>
          <w:tcPr>
            <w:tcW w:w="621" w:type="dxa"/>
            <w:vAlign w:val="center"/>
          </w:tcPr>
          <w:p w14:paraId="3122D535"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34</w:t>
            </w:r>
          </w:p>
        </w:tc>
        <w:tc>
          <w:tcPr>
            <w:tcW w:w="5812" w:type="dxa"/>
          </w:tcPr>
          <w:p w14:paraId="205A146B" w14:textId="77777777" w:rsidR="00B024A7" w:rsidRPr="00EB5B4B" w:rsidRDefault="00B024A7" w:rsidP="009F055A">
            <w:pPr>
              <w:pStyle w:val="af3"/>
              <w:spacing w:line="240" w:lineRule="auto"/>
              <w:ind w:left="0"/>
              <w:jc w:val="left"/>
              <w:rPr>
                <w:rFonts w:ascii="David" w:hAnsi="David"/>
                <w:rtl/>
              </w:rPr>
            </w:pPr>
            <w:r w:rsidRPr="00EB5B4B">
              <w:rPr>
                <w:rFonts w:ascii="David" w:hAnsi="David"/>
                <w:rtl/>
              </w:rPr>
              <w:t>נודה לפירוט העובדים הנדרשים לעבוד בשבת וחג לפי תפקיד ושעות.</w:t>
            </w:r>
          </w:p>
        </w:tc>
        <w:tc>
          <w:tcPr>
            <w:tcW w:w="6096" w:type="dxa"/>
          </w:tcPr>
          <w:p w14:paraId="3ACE0F42" w14:textId="570B3155" w:rsidR="00B024A7" w:rsidRPr="007A3025" w:rsidRDefault="00B024A7" w:rsidP="007D4B44">
            <w:pPr>
              <w:spacing w:line="240" w:lineRule="auto"/>
              <w:jc w:val="left"/>
              <w:rPr>
                <w:rFonts w:ascii="David" w:hAnsi="David"/>
                <w:b/>
                <w:bCs/>
                <w:rtl/>
              </w:rPr>
            </w:pPr>
            <w:r>
              <w:rPr>
                <w:rFonts w:ascii="David" w:hAnsi="David" w:hint="cs"/>
                <w:b/>
                <w:bCs/>
                <w:rtl/>
              </w:rPr>
              <w:t>בהתאם לסידור העבודה</w:t>
            </w:r>
          </w:p>
        </w:tc>
      </w:tr>
      <w:tr w:rsidR="00B024A7" w:rsidRPr="007A3025" w14:paraId="2C584ABE" w14:textId="77777777" w:rsidTr="00B856F6">
        <w:tc>
          <w:tcPr>
            <w:tcW w:w="767" w:type="dxa"/>
            <w:vAlign w:val="center"/>
          </w:tcPr>
          <w:p w14:paraId="72261DB0"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3B4DD0CA"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6.20.5-6.20.7</w:t>
            </w:r>
          </w:p>
        </w:tc>
        <w:tc>
          <w:tcPr>
            <w:tcW w:w="621" w:type="dxa"/>
            <w:vAlign w:val="center"/>
          </w:tcPr>
          <w:p w14:paraId="334FA5C8"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34</w:t>
            </w:r>
          </w:p>
        </w:tc>
        <w:tc>
          <w:tcPr>
            <w:tcW w:w="5812" w:type="dxa"/>
          </w:tcPr>
          <w:p w14:paraId="1197BFAD" w14:textId="77777777" w:rsidR="00B024A7" w:rsidRPr="00EB5B4B" w:rsidRDefault="00B024A7" w:rsidP="009F055A">
            <w:pPr>
              <w:pStyle w:val="af3"/>
              <w:spacing w:line="240" w:lineRule="auto"/>
              <w:ind w:left="0"/>
              <w:jc w:val="left"/>
              <w:rPr>
                <w:rFonts w:ascii="David" w:hAnsi="David"/>
                <w:rtl/>
              </w:rPr>
            </w:pPr>
            <w:r w:rsidRPr="00EB5B4B">
              <w:rPr>
                <w:rFonts w:ascii="David" w:hAnsi="David"/>
                <w:color w:val="000000"/>
                <w:rtl/>
              </w:rPr>
              <w:t>כיצד תחושב התמורה לספק בשעות שבת וחג?</w:t>
            </w:r>
          </w:p>
        </w:tc>
        <w:tc>
          <w:tcPr>
            <w:tcW w:w="6096" w:type="dxa"/>
          </w:tcPr>
          <w:p w14:paraId="05A11768" w14:textId="6DF83C1B" w:rsidR="00B024A7" w:rsidRPr="007A3025" w:rsidRDefault="00B024A7" w:rsidP="007D4B44">
            <w:pPr>
              <w:spacing w:line="240" w:lineRule="auto"/>
              <w:jc w:val="left"/>
              <w:rPr>
                <w:rFonts w:ascii="David" w:hAnsi="David"/>
                <w:b/>
                <w:bCs/>
                <w:rtl/>
              </w:rPr>
            </w:pPr>
            <w:r>
              <w:rPr>
                <w:rFonts w:ascii="David" w:hAnsi="David" w:hint="cs"/>
                <w:b/>
                <w:bCs/>
                <w:rtl/>
              </w:rPr>
              <w:t>כמפורט במכרז</w:t>
            </w:r>
          </w:p>
        </w:tc>
      </w:tr>
      <w:tr w:rsidR="00B024A7" w:rsidRPr="007A3025" w14:paraId="1DE7B582" w14:textId="77777777" w:rsidTr="00B856F6">
        <w:tc>
          <w:tcPr>
            <w:tcW w:w="767" w:type="dxa"/>
            <w:vAlign w:val="center"/>
          </w:tcPr>
          <w:p w14:paraId="52381A90"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4D5FE15A"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7.16</w:t>
            </w:r>
          </w:p>
        </w:tc>
        <w:tc>
          <w:tcPr>
            <w:tcW w:w="621" w:type="dxa"/>
            <w:vAlign w:val="center"/>
          </w:tcPr>
          <w:p w14:paraId="725507C5"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39</w:t>
            </w:r>
          </w:p>
        </w:tc>
        <w:tc>
          <w:tcPr>
            <w:tcW w:w="5812" w:type="dxa"/>
          </w:tcPr>
          <w:p w14:paraId="4317F4BF" w14:textId="77777777" w:rsidR="00B024A7" w:rsidRPr="00EB5B4B" w:rsidRDefault="00B024A7" w:rsidP="009F055A">
            <w:pPr>
              <w:pStyle w:val="af3"/>
              <w:spacing w:line="240" w:lineRule="auto"/>
              <w:ind w:left="0"/>
              <w:jc w:val="left"/>
              <w:rPr>
                <w:rFonts w:ascii="David" w:hAnsi="David"/>
                <w:color w:val="000000"/>
                <w:rtl/>
              </w:rPr>
            </w:pPr>
            <w:r w:rsidRPr="00EB5B4B">
              <w:rPr>
                <w:rFonts w:ascii="David" w:hAnsi="David"/>
                <w:color w:val="000000"/>
                <w:rtl/>
              </w:rPr>
              <w:t>האם הוראות תכ"ם חלות על מנהלי משימות אבטחה בדומה לכוח אדם בנושא 1 בעמוד 30 סעיף 6.16</w:t>
            </w:r>
          </w:p>
        </w:tc>
        <w:tc>
          <w:tcPr>
            <w:tcW w:w="6096" w:type="dxa"/>
          </w:tcPr>
          <w:p w14:paraId="091517AF" w14:textId="3CE858EE" w:rsidR="00B024A7" w:rsidRPr="007A3025" w:rsidRDefault="00E17B64" w:rsidP="00E17B64">
            <w:pPr>
              <w:spacing w:line="240" w:lineRule="auto"/>
              <w:jc w:val="left"/>
              <w:rPr>
                <w:rFonts w:ascii="David" w:hAnsi="David"/>
                <w:b/>
                <w:bCs/>
                <w:rtl/>
              </w:rPr>
            </w:pPr>
            <w:r>
              <w:rPr>
                <w:rFonts w:ascii="David" w:hAnsi="David" w:hint="cs"/>
                <w:b/>
                <w:bCs/>
                <w:rtl/>
              </w:rPr>
              <w:t xml:space="preserve">הוראות התכ"ם </w:t>
            </w:r>
            <w:r w:rsidR="00B024A7">
              <w:rPr>
                <w:rFonts w:ascii="David" w:hAnsi="David" w:hint="cs"/>
                <w:b/>
                <w:bCs/>
                <w:rtl/>
              </w:rPr>
              <w:t xml:space="preserve">חלות </w:t>
            </w:r>
            <w:r>
              <w:rPr>
                <w:rFonts w:ascii="David" w:hAnsi="David" w:hint="cs"/>
                <w:b/>
                <w:bCs/>
                <w:rtl/>
              </w:rPr>
              <w:t>רק על אנשי האבטחה בנושא 1.</w:t>
            </w:r>
          </w:p>
        </w:tc>
      </w:tr>
      <w:tr w:rsidR="00B024A7" w:rsidRPr="007A3025" w14:paraId="2BC890A0" w14:textId="77777777" w:rsidTr="00B856F6">
        <w:tc>
          <w:tcPr>
            <w:tcW w:w="767" w:type="dxa"/>
            <w:vAlign w:val="center"/>
          </w:tcPr>
          <w:p w14:paraId="5D2AEEBA"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3153FBE"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7.19</w:t>
            </w:r>
          </w:p>
        </w:tc>
        <w:tc>
          <w:tcPr>
            <w:tcW w:w="621" w:type="dxa"/>
            <w:vAlign w:val="center"/>
          </w:tcPr>
          <w:p w14:paraId="713B449F"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40</w:t>
            </w:r>
          </w:p>
        </w:tc>
        <w:tc>
          <w:tcPr>
            <w:tcW w:w="5812" w:type="dxa"/>
          </w:tcPr>
          <w:p w14:paraId="51287CEE" w14:textId="4EC33714" w:rsidR="00B024A7" w:rsidRPr="00EB5B4B" w:rsidRDefault="00B024A7" w:rsidP="00062205">
            <w:pPr>
              <w:spacing w:line="240" w:lineRule="auto"/>
              <w:jc w:val="left"/>
              <w:rPr>
                <w:rFonts w:ascii="David" w:hAnsi="David"/>
                <w:rtl/>
              </w:rPr>
            </w:pPr>
            <w:r w:rsidRPr="00EB5B4B">
              <w:rPr>
                <w:rFonts w:ascii="David" w:hAnsi="David"/>
                <w:rtl/>
              </w:rPr>
              <w:t xml:space="preserve">הסעיף לא ברור. </w:t>
            </w:r>
            <w:r w:rsidR="00062205">
              <w:rPr>
                <w:rFonts w:ascii="David" w:hAnsi="David" w:hint="cs"/>
                <w:rtl/>
              </w:rPr>
              <w:t xml:space="preserve"> </w:t>
            </w:r>
            <w:r w:rsidRPr="00EB5B4B">
              <w:rPr>
                <w:rFonts w:ascii="David" w:hAnsi="David"/>
                <w:rtl/>
              </w:rPr>
              <w:t xml:space="preserve">נבקש להבהיר מי מבעלי התפקידים נדרש לספק את סעיף זה והאם מדובר בעובדי מנהלה של הקבלן הזוכה? </w:t>
            </w:r>
          </w:p>
          <w:p w14:paraId="194D88BC" w14:textId="77777777" w:rsidR="00B024A7" w:rsidRPr="00EB5B4B" w:rsidRDefault="00B024A7" w:rsidP="009F055A">
            <w:pPr>
              <w:pStyle w:val="af3"/>
              <w:spacing w:line="240" w:lineRule="auto"/>
              <w:ind w:left="0"/>
              <w:jc w:val="left"/>
              <w:rPr>
                <w:rFonts w:ascii="David" w:hAnsi="David"/>
                <w:color w:val="000000"/>
                <w:rtl/>
              </w:rPr>
            </w:pPr>
            <w:r w:rsidRPr="00EB5B4B">
              <w:rPr>
                <w:rFonts w:ascii="David" w:hAnsi="David"/>
                <w:rtl/>
              </w:rPr>
              <w:t xml:space="preserve">במידה ולא, נבקש לפרט את בעלי התפקידים (מפרט ואזור). </w:t>
            </w:r>
          </w:p>
        </w:tc>
        <w:tc>
          <w:tcPr>
            <w:tcW w:w="6096" w:type="dxa"/>
          </w:tcPr>
          <w:p w14:paraId="4E8358B5" w14:textId="0DB2EACA" w:rsidR="00B024A7" w:rsidRPr="007A3025" w:rsidRDefault="00B024A7" w:rsidP="007D4B44">
            <w:pPr>
              <w:spacing w:line="240" w:lineRule="auto"/>
              <w:jc w:val="left"/>
              <w:rPr>
                <w:rFonts w:ascii="David" w:hAnsi="David"/>
                <w:b/>
                <w:bCs/>
                <w:rtl/>
              </w:rPr>
            </w:pPr>
            <w:r>
              <w:rPr>
                <w:rFonts w:ascii="David" w:hAnsi="David" w:hint="cs"/>
                <w:b/>
                <w:bCs/>
                <w:rtl/>
              </w:rPr>
              <w:t>ראה תשובה לשאלה 48 לעיל</w:t>
            </w:r>
          </w:p>
        </w:tc>
      </w:tr>
      <w:tr w:rsidR="00B024A7" w:rsidRPr="007A3025" w14:paraId="73CD90A3" w14:textId="77777777" w:rsidTr="00B856F6">
        <w:tc>
          <w:tcPr>
            <w:tcW w:w="767" w:type="dxa"/>
            <w:vAlign w:val="center"/>
          </w:tcPr>
          <w:p w14:paraId="4861204B"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5120B2BD" w14:textId="77777777" w:rsidR="00B024A7" w:rsidRPr="009F055A" w:rsidRDefault="00B024A7" w:rsidP="009F055A">
            <w:pPr>
              <w:jc w:val="center"/>
              <w:rPr>
                <w:rFonts w:ascii="David" w:hAnsi="David"/>
                <w:color w:val="000000"/>
                <w:rtl/>
              </w:rPr>
            </w:pPr>
            <w:r w:rsidRPr="009F055A">
              <w:rPr>
                <w:rFonts w:ascii="David" w:hAnsi="David"/>
                <w:color w:val="000000"/>
                <w:rtl/>
              </w:rPr>
              <w:t>15</w:t>
            </w:r>
          </w:p>
        </w:tc>
        <w:tc>
          <w:tcPr>
            <w:tcW w:w="621" w:type="dxa"/>
            <w:vAlign w:val="center"/>
          </w:tcPr>
          <w:p w14:paraId="6E75E02A"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Pr>
              <w:t>50</w:t>
            </w:r>
          </w:p>
        </w:tc>
        <w:tc>
          <w:tcPr>
            <w:tcW w:w="5812" w:type="dxa"/>
          </w:tcPr>
          <w:p w14:paraId="3B258D7D"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סעיף תנאי תשלום אין התייחסות לחוק להגברת האכיפה בדיני העבודה ובפרט לתקנות הגברת האכיפה בדיני העבודה החלות החל מחודש ינואר 2024.</w:t>
            </w:r>
          </w:p>
          <w:p w14:paraId="2AB1D359"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לפי הדין והתקנות על מזמין השירותים לעדכן ולשפות את קבלן שירותי האבטחה במקרים של אירועים מזכים כפי שהם מוגדרים בתקנות ובתוספת בתקנות בהתאם לעדכן את הסעיף כך שיתייחס לדין ולתקנות הגברת האכיפה .</w:t>
            </w:r>
          </w:p>
        </w:tc>
        <w:tc>
          <w:tcPr>
            <w:tcW w:w="6096" w:type="dxa"/>
          </w:tcPr>
          <w:p w14:paraId="0305B622" w14:textId="5315B42A" w:rsidR="00B024A7" w:rsidRPr="007A3025" w:rsidRDefault="00B024A7" w:rsidP="007D4B44">
            <w:pPr>
              <w:spacing w:line="240" w:lineRule="auto"/>
              <w:jc w:val="left"/>
              <w:rPr>
                <w:rFonts w:ascii="David" w:hAnsi="David"/>
                <w:b/>
                <w:bCs/>
                <w:rtl/>
              </w:rPr>
            </w:pPr>
            <w:r>
              <w:rPr>
                <w:rFonts w:ascii="David" w:hAnsi="David" w:hint="cs"/>
                <w:b/>
                <w:bCs/>
                <w:rtl/>
              </w:rPr>
              <w:t>הקבלן יפעל לפי כל דין</w:t>
            </w:r>
          </w:p>
        </w:tc>
      </w:tr>
      <w:tr w:rsidR="00B024A7" w:rsidRPr="007A3025" w14:paraId="70359DE4" w14:textId="77777777" w:rsidTr="00B856F6">
        <w:tc>
          <w:tcPr>
            <w:tcW w:w="767" w:type="dxa"/>
            <w:vAlign w:val="center"/>
          </w:tcPr>
          <w:p w14:paraId="3032BD09"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258AC82E"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15.9</w:t>
            </w:r>
          </w:p>
        </w:tc>
        <w:tc>
          <w:tcPr>
            <w:tcW w:w="621" w:type="dxa"/>
            <w:vAlign w:val="center"/>
          </w:tcPr>
          <w:p w14:paraId="582E523E"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51</w:t>
            </w:r>
          </w:p>
        </w:tc>
        <w:tc>
          <w:tcPr>
            <w:tcW w:w="5812" w:type="dxa"/>
          </w:tcPr>
          <w:p w14:paraId="5BA21236" w14:textId="1DBC10F5" w:rsidR="00B024A7" w:rsidRPr="00EB5B4B" w:rsidRDefault="00B024A7" w:rsidP="00E17B64">
            <w:pPr>
              <w:spacing w:line="240" w:lineRule="auto"/>
              <w:jc w:val="left"/>
              <w:rPr>
                <w:rFonts w:ascii="David" w:hAnsi="David"/>
                <w:rtl/>
              </w:rPr>
            </w:pPr>
            <w:r w:rsidRPr="00EB5B4B">
              <w:rPr>
                <w:rFonts w:ascii="David" w:hAnsi="David"/>
                <w:rtl/>
              </w:rPr>
              <w:t xml:space="preserve">מה אופן ההצמדה ?והאם יש הלימה לגביה </w:t>
            </w:r>
          </w:p>
        </w:tc>
        <w:tc>
          <w:tcPr>
            <w:tcW w:w="6096" w:type="dxa"/>
          </w:tcPr>
          <w:p w14:paraId="73A17D67" w14:textId="32706AC0" w:rsidR="00B024A7" w:rsidRPr="007A3025" w:rsidRDefault="00B024A7" w:rsidP="00E17B64">
            <w:pPr>
              <w:spacing w:line="240" w:lineRule="auto"/>
              <w:jc w:val="left"/>
              <w:rPr>
                <w:rFonts w:ascii="David" w:hAnsi="David"/>
                <w:b/>
                <w:bCs/>
                <w:rtl/>
              </w:rPr>
            </w:pPr>
            <w:r>
              <w:rPr>
                <w:rFonts w:ascii="David" w:hAnsi="David" w:hint="cs"/>
                <w:b/>
                <w:bCs/>
                <w:rtl/>
              </w:rPr>
              <w:t>ההצמדה כמפורט בסעיפים</w:t>
            </w:r>
            <w:r w:rsidR="00E17B64">
              <w:rPr>
                <w:rFonts w:ascii="David" w:hAnsi="David" w:hint="cs"/>
                <w:b/>
                <w:bCs/>
                <w:rtl/>
              </w:rPr>
              <w:t xml:space="preserve"> </w:t>
            </w:r>
            <w:r>
              <w:rPr>
                <w:rFonts w:ascii="David" w:hAnsi="David" w:hint="cs"/>
                <w:b/>
                <w:bCs/>
                <w:rtl/>
              </w:rPr>
              <w:t xml:space="preserve"> 15.8-15.9</w:t>
            </w:r>
          </w:p>
        </w:tc>
      </w:tr>
      <w:tr w:rsidR="00B024A7" w:rsidRPr="007A3025" w14:paraId="04C283C1" w14:textId="77777777" w:rsidTr="00B856F6">
        <w:tc>
          <w:tcPr>
            <w:tcW w:w="767" w:type="dxa"/>
            <w:vAlign w:val="center"/>
          </w:tcPr>
          <w:p w14:paraId="53F73228"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4D4C0BD0"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15.9.2א</w:t>
            </w:r>
          </w:p>
        </w:tc>
        <w:tc>
          <w:tcPr>
            <w:tcW w:w="621" w:type="dxa"/>
            <w:vAlign w:val="center"/>
          </w:tcPr>
          <w:p w14:paraId="796DF7E3"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51</w:t>
            </w:r>
          </w:p>
        </w:tc>
        <w:tc>
          <w:tcPr>
            <w:tcW w:w="5812" w:type="dxa"/>
          </w:tcPr>
          <w:p w14:paraId="0ACBAAB1"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יש טעות בהפניה לסעיף 7.17 </w:t>
            </w:r>
          </w:p>
          <w:p w14:paraId="76E3579E" w14:textId="6BAE7FC5" w:rsidR="00B024A7" w:rsidRPr="00EB5B4B" w:rsidRDefault="00B024A7" w:rsidP="00D602B0">
            <w:pPr>
              <w:spacing w:line="240" w:lineRule="auto"/>
              <w:jc w:val="left"/>
              <w:rPr>
                <w:rFonts w:ascii="David" w:hAnsi="David"/>
                <w:rtl/>
              </w:rPr>
            </w:pPr>
            <w:r w:rsidRPr="00EB5B4B">
              <w:rPr>
                <w:rFonts w:ascii="David" w:hAnsi="David"/>
                <w:color w:val="000000"/>
                <w:rtl/>
              </w:rPr>
              <w:t>האם ההפניה אמורה להיות לסעיף 7.16?</w:t>
            </w:r>
          </w:p>
        </w:tc>
        <w:tc>
          <w:tcPr>
            <w:tcW w:w="6096" w:type="dxa"/>
          </w:tcPr>
          <w:p w14:paraId="0AA5430F" w14:textId="227CACF6" w:rsidR="00B024A7" w:rsidRPr="007A3025" w:rsidRDefault="00B024A7" w:rsidP="007D4B44">
            <w:pPr>
              <w:spacing w:line="240" w:lineRule="auto"/>
              <w:jc w:val="left"/>
              <w:rPr>
                <w:rFonts w:ascii="David" w:hAnsi="David"/>
                <w:b/>
                <w:bCs/>
                <w:rtl/>
              </w:rPr>
            </w:pPr>
            <w:r>
              <w:rPr>
                <w:rFonts w:ascii="David" w:hAnsi="David" w:hint="cs"/>
                <w:b/>
                <w:bCs/>
                <w:rtl/>
              </w:rPr>
              <w:t>יש לתקן לסעיף 7.16</w:t>
            </w:r>
          </w:p>
        </w:tc>
      </w:tr>
      <w:tr w:rsidR="00B024A7" w:rsidRPr="007A3025" w14:paraId="45D748BB" w14:textId="77777777" w:rsidTr="00B856F6">
        <w:tc>
          <w:tcPr>
            <w:tcW w:w="767" w:type="dxa"/>
            <w:vAlign w:val="center"/>
          </w:tcPr>
          <w:p w14:paraId="3545317F"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3A88A4D3" w14:textId="77777777" w:rsidR="00B024A7" w:rsidRPr="009F055A" w:rsidRDefault="00B024A7" w:rsidP="009F055A">
            <w:pPr>
              <w:jc w:val="center"/>
              <w:rPr>
                <w:rFonts w:ascii="David" w:hAnsi="David"/>
                <w:color w:val="000000"/>
                <w:rtl/>
              </w:rPr>
            </w:pPr>
            <w:r>
              <w:rPr>
                <w:rFonts w:ascii="David" w:hAnsi="David" w:hint="cs"/>
                <w:color w:val="000000"/>
                <w:rtl/>
              </w:rPr>
              <w:t>27.1.5</w:t>
            </w:r>
          </w:p>
        </w:tc>
        <w:tc>
          <w:tcPr>
            <w:tcW w:w="621" w:type="dxa"/>
            <w:vAlign w:val="center"/>
          </w:tcPr>
          <w:p w14:paraId="27280005" w14:textId="77777777" w:rsidR="00B024A7" w:rsidRPr="009F055A" w:rsidRDefault="00B024A7" w:rsidP="009F055A">
            <w:pPr>
              <w:spacing w:line="240" w:lineRule="auto"/>
              <w:jc w:val="center"/>
              <w:rPr>
                <w:rFonts w:ascii="David" w:hAnsi="David"/>
                <w:color w:val="000000"/>
                <w:rtl/>
              </w:rPr>
            </w:pPr>
            <w:r>
              <w:rPr>
                <w:rFonts w:ascii="David" w:hAnsi="David" w:hint="cs"/>
                <w:color w:val="000000"/>
                <w:rtl/>
              </w:rPr>
              <w:t>62</w:t>
            </w:r>
          </w:p>
        </w:tc>
        <w:tc>
          <w:tcPr>
            <w:tcW w:w="5812" w:type="dxa"/>
          </w:tcPr>
          <w:p w14:paraId="44957504"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נבקש להבהיר האם יש לחתום על מסמכי המכרז בעת הגשת ההצעות על כל עמוד חותמת וחתימה </w:t>
            </w:r>
            <w:proofErr w:type="spellStart"/>
            <w:r w:rsidRPr="00EB5B4B">
              <w:rPr>
                <w:rFonts w:ascii="David" w:hAnsi="David"/>
                <w:color w:val="000000"/>
                <w:rtl/>
              </w:rPr>
              <w:t>בר"ת</w:t>
            </w:r>
            <w:proofErr w:type="spellEnd"/>
            <w:r w:rsidRPr="00EB5B4B">
              <w:rPr>
                <w:rFonts w:ascii="David" w:hAnsi="David"/>
                <w:color w:val="000000"/>
                <w:rtl/>
              </w:rPr>
              <w:t xml:space="preserve"> </w:t>
            </w:r>
          </w:p>
        </w:tc>
        <w:tc>
          <w:tcPr>
            <w:tcW w:w="6096" w:type="dxa"/>
          </w:tcPr>
          <w:p w14:paraId="34B6F2F2" w14:textId="40295BC7" w:rsidR="00B024A7" w:rsidRPr="007A3025" w:rsidRDefault="00B024A7" w:rsidP="007D4B44">
            <w:pPr>
              <w:spacing w:line="240" w:lineRule="auto"/>
              <w:jc w:val="left"/>
              <w:rPr>
                <w:rFonts w:ascii="David" w:hAnsi="David"/>
                <w:b/>
                <w:bCs/>
                <w:rtl/>
              </w:rPr>
            </w:pPr>
            <w:r>
              <w:rPr>
                <w:rFonts w:ascii="David" w:hAnsi="David" w:hint="cs"/>
                <w:b/>
                <w:bCs/>
                <w:rtl/>
              </w:rPr>
              <w:t>יש לפעול כאמור בסעיף 27.1.1 במכרז</w:t>
            </w:r>
          </w:p>
        </w:tc>
      </w:tr>
      <w:tr w:rsidR="00B024A7" w:rsidRPr="007A3025" w14:paraId="78287C0D" w14:textId="77777777" w:rsidTr="00B856F6">
        <w:tc>
          <w:tcPr>
            <w:tcW w:w="767" w:type="dxa"/>
            <w:vAlign w:val="center"/>
          </w:tcPr>
          <w:p w14:paraId="6F0DF56A"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058CC84A"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23</w:t>
            </w:r>
          </w:p>
        </w:tc>
        <w:tc>
          <w:tcPr>
            <w:tcW w:w="621" w:type="dxa"/>
            <w:vAlign w:val="center"/>
          </w:tcPr>
          <w:p w14:paraId="04EC7E33"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62</w:t>
            </w:r>
          </w:p>
        </w:tc>
        <w:tc>
          <w:tcPr>
            <w:tcW w:w="5812" w:type="dxa"/>
          </w:tcPr>
          <w:p w14:paraId="7FB230A8" w14:textId="77777777" w:rsidR="00B024A7" w:rsidRPr="00EB5B4B" w:rsidRDefault="00B024A7" w:rsidP="009F055A">
            <w:pPr>
              <w:spacing w:line="240" w:lineRule="auto"/>
              <w:jc w:val="left"/>
              <w:rPr>
                <w:rFonts w:ascii="David" w:hAnsi="David"/>
                <w:color w:val="000000"/>
                <w:rtl/>
              </w:rPr>
            </w:pPr>
            <w:r w:rsidRPr="00EB5B4B">
              <w:rPr>
                <w:rFonts w:ascii="David" w:hAnsi="David"/>
                <w:rtl/>
              </w:rPr>
              <w:t>האם קיים פיקוח ? במידה וכן - האם לחיוב?</w:t>
            </w:r>
          </w:p>
        </w:tc>
        <w:tc>
          <w:tcPr>
            <w:tcW w:w="6096" w:type="dxa"/>
          </w:tcPr>
          <w:p w14:paraId="72019DD5" w14:textId="18F39DE8" w:rsidR="00B024A7" w:rsidRPr="007A3025" w:rsidRDefault="00B024A7" w:rsidP="007D4B44">
            <w:pPr>
              <w:spacing w:line="240" w:lineRule="auto"/>
              <w:jc w:val="left"/>
              <w:rPr>
                <w:rFonts w:ascii="David" w:hAnsi="David"/>
                <w:b/>
                <w:bCs/>
                <w:rtl/>
              </w:rPr>
            </w:pPr>
            <w:r>
              <w:rPr>
                <w:rFonts w:ascii="David" w:hAnsi="David" w:hint="cs"/>
                <w:b/>
                <w:bCs/>
                <w:rtl/>
              </w:rPr>
              <w:t>הפיקוח הוא של המינהל</w:t>
            </w:r>
          </w:p>
        </w:tc>
      </w:tr>
      <w:tr w:rsidR="00B024A7" w:rsidRPr="007A3025" w14:paraId="5D4A98AA" w14:textId="77777777" w:rsidTr="00B856F6">
        <w:tc>
          <w:tcPr>
            <w:tcW w:w="767" w:type="dxa"/>
            <w:vAlign w:val="center"/>
          </w:tcPr>
          <w:p w14:paraId="442BF928"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60245BA" w14:textId="77777777" w:rsidR="00B024A7" w:rsidRPr="009F055A" w:rsidRDefault="00B024A7" w:rsidP="009F055A">
            <w:pPr>
              <w:jc w:val="center"/>
              <w:rPr>
                <w:rFonts w:ascii="David" w:hAnsi="David"/>
                <w:color w:val="000000"/>
                <w:rtl/>
              </w:rPr>
            </w:pPr>
            <w:r w:rsidRPr="009F055A">
              <w:rPr>
                <w:rFonts w:ascii="David" w:hAnsi="David"/>
                <w:color w:val="000000"/>
              </w:rPr>
              <w:t>27.1.1</w:t>
            </w:r>
          </w:p>
        </w:tc>
        <w:tc>
          <w:tcPr>
            <w:tcW w:w="621" w:type="dxa"/>
            <w:vAlign w:val="center"/>
          </w:tcPr>
          <w:p w14:paraId="0039D461"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Pr>
              <w:t>65</w:t>
            </w:r>
          </w:p>
        </w:tc>
        <w:tc>
          <w:tcPr>
            <w:tcW w:w="5812" w:type="dxa"/>
          </w:tcPr>
          <w:p w14:paraId="45953E9E"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נבקש להבהיר כי על גביי התקן יש לסרוק גם כן את האישורים הנדרשים כחלק מהמענה לתנאי הסף ומסמכי המכרז .</w:t>
            </w:r>
          </w:p>
        </w:tc>
        <w:tc>
          <w:tcPr>
            <w:tcW w:w="6096" w:type="dxa"/>
          </w:tcPr>
          <w:p w14:paraId="099001C7" w14:textId="09D84200" w:rsidR="00B024A7" w:rsidRPr="007A3025" w:rsidRDefault="00B024A7" w:rsidP="007D4B44">
            <w:pPr>
              <w:spacing w:line="240" w:lineRule="auto"/>
              <w:jc w:val="left"/>
              <w:rPr>
                <w:rFonts w:ascii="David" w:hAnsi="David"/>
                <w:b/>
                <w:bCs/>
                <w:rtl/>
              </w:rPr>
            </w:pPr>
            <w:r>
              <w:rPr>
                <w:rFonts w:ascii="David" w:hAnsi="David" w:hint="cs"/>
                <w:b/>
                <w:bCs/>
                <w:rtl/>
              </w:rPr>
              <w:t>יש לסרוק את כל חוברת המכרז כפי שמוגשת בחוברת הפיסית.</w:t>
            </w:r>
          </w:p>
        </w:tc>
      </w:tr>
      <w:tr w:rsidR="00B024A7" w:rsidRPr="007A3025" w14:paraId="4CFF27E8" w14:textId="77777777" w:rsidTr="00B856F6">
        <w:tc>
          <w:tcPr>
            <w:tcW w:w="767" w:type="dxa"/>
            <w:vAlign w:val="center"/>
          </w:tcPr>
          <w:p w14:paraId="11CFA1C7"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57E17F9" w14:textId="77777777" w:rsidR="00B024A7" w:rsidRPr="009F055A" w:rsidRDefault="00B024A7" w:rsidP="009F055A">
            <w:pPr>
              <w:jc w:val="center"/>
              <w:rPr>
                <w:rFonts w:ascii="David" w:hAnsi="David"/>
                <w:color w:val="000000"/>
              </w:rPr>
            </w:pPr>
            <w:r w:rsidRPr="009F055A">
              <w:rPr>
                <w:rFonts w:ascii="David" w:hAnsi="David"/>
                <w:color w:val="000000"/>
              </w:rPr>
              <w:t>27.1.1</w:t>
            </w:r>
          </w:p>
        </w:tc>
        <w:tc>
          <w:tcPr>
            <w:tcW w:w="621" w:type="dxa"/>
            <w:vAlign w:val="center"/>
          </w:tcPr>
          <w:p w14:paraId="316A8CA4" w14:textId="77777777" w:rsidR="00B024A7" w:rsidRPr="009F055A" w:rsidRDefault="00B024A7" w:rsidP="009F055A">
            <w:pPr>
              <w:spacing w:line="240" w:lineRule="auto"/>
              <w:jc w:val="center"/>
              <w:rPr>
                <w:rFonts w:ascii="David" w:hAnsi="David"/>
                <w:color w:val="000000"/>
              </w:rPr>
            </w:pPr>
            <w:r w:rsidRPr="009F055A">
              <w:rPr>
                <w:rFonts w:ascii="David" w:hAnsi="David"/>
                <w:color w:val="000000"/>
              </w:rPr>
              <w:t>65</w:t>
            </w:r>
          </w:p>
        </w:tc>
        <w:tc>
          <w:tcPr>
            <w:tcW w:w="5812" w:type="dxa"/>
          </w:tcPr>
          <w:p w14:paraId="5FA2399B"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נבקש להבהיר האם יש לציין את שם המציע על גביי ה</w:t>
            </w:r>
            <w:r w:rsidRPr="00EB5B4B">
              <w:rPr>
                <w:rFonts w:ascii="David" w:hAnsi="David"/>
                <w:color w:val="000000"/>
              </w:rPr>
              <w:t>DOK</w:t>
            </w:r>
            <w:r w:rsidRPr="00EB5B4B">
              <w:rPr>
                <w:rFonts w:ascii="David" w:hAnsi="David"/>
                <w:color w:val="000000"/>
                <w:rtl/>
              </w:rPr>
              <w:t xml:space="preserve"> .</w:t>
            </w:r>
          </w:p>
        </w:tc>
        <w:tc>
          <w:tcPr>
            <w:tcW w:w="6096" w:type="dxa"/>
          </w:tcPr>
          <w:p w14:paraId="6D88DAD4" w14:textId="693689B6" w:rsidR="00B024A7" w:rsidRPr="007A3025" w:rsidRDefault="00B024A7" w:rsidP="007D4B44">
            <w:pPr>
              <w:spacing w:line="240" w:lineRule="auto"/>
              <w:jc w:val="left"/>
              <w:rPr>
                <w:rFonts w:ascii="David" w:hAnsi="David"/>
                <w:b/>
                <w:bCs/>
                <w:rtl/>
              </w:rPr>
            </w:pPr>
            <w:r>
              <w:rPr>
                <w:rFonts w:ascii="David" w:hAnsi="David" w:hint="cs"/>
                <w:b/>
                <w:bCs/>
                <w:rtl/>
              </w:rPr>
              <w:t>כן יש לציין את שם המציע</w:t>
            </w:r>
          </w:p>
        </w:tc>
      </w:tr>
      <w:tr w:rsidR="00B024A7" w:rsidRPr="007A3025" w14:paraId="7106C3FF" w14:textId="77777777" w:rsidTr="00B856F6">
        <w:tc>
          <w:tcPr>
            <w:tcW w:w="767" w:type="dxa"/>
            <w:vAlign w:val="center"/>
          </w:tcPr>
          <w:p w14:paraId="73AAC931"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79F55BCD" w14:textId="77777777" w:rsidR="00B024A7" w:rsidRPr="009F055A" w:rsidRDefault="00B024A7" w:rsidP="009F055A">
            <w:pPr>
              <w:jc w:val="center"/>
              <w:rPr>
                <w:rFonts w:ascii="David" w:hAnsi="David"/>
                <w:color w:val="000000"/>
                <w:rtl/>
              </w:rPr>
            </w:pPr>
            <w:r w:rsidRPr="009F055A">
              <w:rPr>
                <w:rFonts w:ascii="David" w:hAnsi="David"/>
                <w:color w:val="000000"/>
              </w:rPr>
              <w:t>17</w:t>
            </w:r>
          </w:p>
        </w:tc>
        <w:tc>
          <w:tcPr>
            <w:tcW w:w="621" w:type="dxa"/>
            <w:vAlign w:val="center"/>
          </w:tcPr>
          <w:p w14:paraId="54CFC32E" w14:textId="77777777" w:rsidR="00B024A7" w:rsidRPr="009F055A" w:rsidRDefault="00B024A7" w:rsidP="009F055A">
            <w:pPr>
              <w:spacing w:line="240" w:lineRule="auto"/>
              <w:jc w:val="center"/>
              <w:rPr>
                <w:rFonts w:ascii="David" w:hAnsi="David"/>
                <w:color w:val="000000"/>
              </w:rPr>
            </w:pPr>
            <w:r>
              <w:rPr>
                <w:rFonts w:ascii="David" w:hAnsi="David"/>
                <w:color w:val="000000"/>
              </w:rPr>
              <w:t>90</w:t>
            </w:r>
          </w:p>
        </w:tc>
        <w:tc>
          <w:tcPr>
            <w:tcW w:w="5812" w:type="dxa"/>
          </w:tcPr>
          <w:p w14:paraId="417F915B"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נבקש כי החילוט יהיה בהפרה יסודית ולא בכל הפרה .</w:t>
            </w:r>
          </w:p>
        </w:tc>
        <w:tc>
          <w:tcPr>
            <w:tcW w:w="6096" w:type="dxa"/>
          </w:tcPr>
          <w:p w14:paraId="55F81B23" w14:textId="7025EC91" w:rsidR="00B024A7" w:rsidRPr="007A3025" w:rsidRDefault="00B024A7" w:rsidP="007D4B44">
            <w:pPr>
              <w:spacing w:line="240" w:lineRule="auto"/>
              <w:jc w:val="left"/>
              <w:rPr>
                <w:rFonts w:ascii="David" w:hAnsi="David"/>
                <w:b/>
                <w:bCs/>
                <w:rtl/>
              </w:rPr>
            </w:pPr>
            <w:r>
              <w:rPr>
                <w:rFonts w:ascii="David" w:hAnsi="David" w:hint="cs"/>
                <w:b/>
                <w:bCs/>
                <w:rtl/>
              </w:rPr>
              <w:t>הבקשה נדחית</w:t>
            </w:r>
            <w:r w:rsidR="00E274EF">
              <w:rPr>
                <w:rFonts w:ascii="David" w:hAnsi="David" w:hint="cs"/>
                <w:b/>
                <w:bCs/>
                <w:rtl/>
              </w:rPr>
              <w:t>. החילוט יהיה בכל הפרה שתהיה.</w:t>
            </w:r>
          </w:p>
        </w:tc>
      </w:tr>
      <w:tr w:rsidR="00B024A7" w:rsidRPr="007A3025" w14:paraId="20CF433C" w14:textId="77777777" w:rsidTr="00B856F6">
        <w:tc>
          <w:tcPr>
            <w:tcW w:w="767" w:type="dxa"/>
            <w:vAlign w:val="center"/>
          </w:tcPr>
          <w:p w14:paraId="2B9A0526"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4EC451DA" w14:textId="77777777" w:rsidR="00B024A7" w:rsidRPr="009F055A" w:rsidRDefault="00B024A7" w:rsidP="009F055A">
            <w:pPr>
              <w:spacing w:line="240" w:lineRule="auto"/>
              <w:jc w:val="center"/>
              <w:rPr>
                <w:rFonts w:ascii="David" w:hAnsi="David"/>
                <w:color w:val="000000"/>
                <w:rtl/>
              </w:rPr>
            </w:pPr>
            <w:r w:rsidRPr="009F055A">
              <w:rPr>
                <w:rFonts w:ascii="David" w:hAnsi="David"/>
                <w:rtl/>
              </w:rPr>
              <w:t>-</w:t>
            </w:r>
          </w:p>
        </w:tc>
        <w:tc>
          <w:tcPr>
            <w:tcW w:w="621" w:type="dxa"/>
            <w:vAlign w:val="center"/>
          </w:tcPr>
          <w:p w14:paraId="5C850A3C" w14:textId="77777777" w:rsidR="00B024A7" w:rsidRPr="009F055A" w:rsidRDefault="00B024A7" w:rsidP="009F055A">
            <w:pPr>
              <w:spacing w:line="240" w:lineRule="auto"/>
              <w:jc w:val="center"/>
              <w:rPr>
                <w:rFonts w:ascii="David" w:hAnsi="David"/>
                <w:color w:val="000000"/>
                <w:rtl/>
              </w:rPr>
            </w:pPr>
            <w:r w:rsidRPr="009F055A">
              <w:rPr>
                <w:rFonts w:ascii="David" w:hAnsi="David"/>
                <w:rtl/>
              </w:rPr>
              <w:t>106</w:t>
            </w:r>
          </w:p>
        </w:tc>
        <w:tc>
          <w:tcPr>
            <w:tcW w:w="5812" w:type="dxa"/>
          </w:tcPr>
          <w:p w14:paraId="76E68B2B" w14:textId="77777777" w:rsidR="00B024A7" w:rsidRPr="00EB5B4B" w:rsidRDefault="00B024A7" w:rsidP="009F055A">
            <w:pPr>
              <w:spacing w:line="240" w:lineRule="auto"/>
              <w:jc w:val="left"/>
              <w:rPr>
                <w:rFonts w:ascii="David" w:hAnsi="David"/>
                <w:rtl/>
              </w:rPr>
            </w:pPr>
            <w:r w:rsidRPr="00EB5B4B">
              <w:rPr>
                <w:rFonts w:ascii="David" w:hAnsi="David"/>
                <w:rtl/>
              </w:rPr>
              <w:t>האם כל רכיבי השכר הם לפי הוראות התכ"ם ? בנושא 1-2 ?</w:t>
            </w:r>
          </w:p>
        </w:tc>
        <w:tc>
          <w:tcPr>
            <w:tcW w:w="6096" w:type="dxa"/>
          </w:tcPr>
          <w:p w14:paraId="17E8D4A8" w14:textId="77777777" w:rsidR="00B024A7" w:rsidRDefault="00B024A7" w:rsidP="00CB16E0">
            <w:pPr>
              <w:spacing w:line="240" w:lineRule="auto"/>
              <w:jc w:val="left"/>
              <w:rPr>
                <w:rFonts w:ascii="David" w:hAnsi="David"/>
                <w:b/>
                <w:bCs/>
                <w:rtl/>
              </w:rPr>
            </w:pPr>
            <w:r>
              <w:rPr>
                <w:rFonts w:ascii="David" w:hAnsi="David" w:hint="cs"/>
                <w:b/>
                <w:bCs/>
                <w:rtl/>
              </w:rPr>
              <w:t xml:space="preserve">הוראות </w:t>
            </w:r>
            <w:proofErr w:type="spellStart"/>
            <w:r>
              <w:rPr>
                <w:rFonts w:ascii="David" w:hAnsi="David" w:hint="cs"/>
                <w:b/>
                <w:bCs/>
                <w:rtl/>
              </w:rPr>
              <w:t>התכ"ם</w:t>
            </w:r>
            <w:proofErr w:type="spellEnd"/>
            <w:r>
              <w:rPr>
                <w:rFonts w:ascii="David" w:hAnsi="David" w:hint="cs"/>
                <w:b/>
                <w:bCs/>
                <w:rtl/>
              </w:rPr>
              <w:t xml:space="preserve"> </w:t>
            </w:r>
            <w:proofErr w:type="spellStart"/>
            <w:r>
              <w:rPr>
                <w:rFonts w:ascii="David" w:hAnsi="David" w:hint="cs"/>
                <w:b/>
                <w:bCs/>
                <w:rtl/>
              </w:rPr>
              <w:t>הרלוונטים</w:t>
            </w:r>
            <w:proofErr w:type="spellEnd"/>
            <w:r>
              <w:rPr>
                <w:rFonts w:ascii="David" w:hAnsi="David" w:hint="cs"/>
                <w:b/>
                <w:bCs/>
                <w:rtl/>
              </w:rPr>
              <w:t xml:space="preserve"> לנושא 1 מפורטים בכתב המכרז.</w:t>
            </w:r>
          </w:p>
          <w:p w14:paraId="0575D5A1" w14:textId="553B8839" w:rsidR="00B024A7" w:rsidRPr="007A3025" w:rsidRDefault="00B024A7" w:rsidP="00CB16E0">
            <w:pPr>
              <w:spacing w:line="240" w:lineRule="auto"/>
              <w:jc w:val="left"/>
              <w:rPr>
                <w:rFonts w:ascii="David" w:hAnsi="David"/>
                <w:b/>
                <w:bCs/>
                <w:rtl/>
              </w:rPr>
            </w:pPr>
            <w:r>
              <w:rPr>
                <w:rFonts w:ascii="David" w:hAnsi="David" w:hint="cs"/>
                <w:b/>
                <w:bCs/>
                <w:rtl/>
              </w:rPr>
              <w:t xml:space="preserve">לבעלי התפקידים בנושא 1 ומנהלי המשימות בנושא 2 נקבע שכר </w:t>
            </w:r>
            <w:r>
              <w:rPr>
                <w:rFonts w:ascii="David" w:hAnsi="David" w:hint="cs"/>
                <w:b/>
                <w:bCs/>
                <w:rtl/>
              </w:rPr>
              <w:lastRenderedPageBreak/>
              <w:t>חודשי כמפורט במכרז</w:t>
            </w:r>
          </w:p>
        </w:tc>
      </w:tr>
      <w:tr w:rsidR="00B024A7" w:rsidRPr="007A3025" w14:paraId="7CA49367" w14:textId="77777777" w:rsidTr="00B856F6">
        <w:tc>
          <w:tcPr>
            <w:tcW w:w="767" w:type="dxa"/>
            <w:vAlign w:val="center"/>
          </w:tcPr>
          <w:p w14:paraId="4A530E1E"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F516D03" w14:textId="77777777" w:rsidR="00B024A7" w:rsidRPr="009F055A" w:rsidRDefault="00B024A7" w:rsidP="009F055A">
            <w:pPr>
              <w:spacing w:line="240" w:lineRule="auto"/>
              <w:jc w:val="center"/>
              <w:rPr>
                <w:rFonts w:ascii="David" w:hAnsi="David"/>
                <w:rtl/>
              </w:rPr>
            </w:pPr>
            <w:r w:rsidRPr="009F055A">
              <w:rPr>
                <w:rFonts w:ascii="David" w:hAnsi="David"/>
                <w:rtl/>
              </w:rPr>
              <w:t>-</w:t>
            </w:r>
          </w:p>
        </w:tc>
        <w:tc>
          <w:tcPr>
            <w:tcW w:w="621" w:type="dxa"/>
            <w:vAlign w:val="center"/>
          </w:tcPr>
          <w:p w14:paraId="21CFFD4F" w14:textId="77777777" w:rsidR="00B024A7" w:rsidRPr="009F055A" w:rsidRDefault="00B024A7" w:rsidP="009F055A">
            <w:pPr>
              <w:spacing w:line="240" w:lineRule="auto"/>
              <w:jc w:val="center"/>
              <w:rPr>
                <w:rFonts w:ascii="David" w:hAnsi="David"/>
                <w:rtl/>
              </w:rPr>
            </w:pPr>
            <w:r w:rsidRPr="009F055A">
              <w:rPr>
                <w:rFonts w:ascii="David" w:hAnsi="David"/>
                <w:color w:val="000000"/>
                <w:rtl/>
              </w:rPr>
              <w:t>106</w:t>
            </w:r>
          </w:p>
        </w:tc>
        <w:tc>
          <w:tcPr>
            <w:tcW w:w="5812" w:type="dxa"/>
          </w:tcPr>
          <w:p w14:paraId="433584DC" w14:textId="77777777" w:rsidR="00B024A7" w:rsidRPr="00EB5B4B" w:rsidRDefault="00B024A7" w:rsidP="009F055A">
            <w:pPr>
              <w:spacing w:line="240" w:lineRule="auto"/>
              <w:jc w:val="left"/>
              <w:rPr>
                <w:rFonts w:ascii="David" w:hAnsi="David"/>
                <w:rtl/>
              </w:rPr>
            </w:pPr>
            <w:r w:rsidRPr="00EB5B4B">
              <w:rPr>
                <w:rFonts w:ascii="David" w:hAnsi="David"/>
                <w:rtl/>
              </w:rPr>
              <w:t xml:space="preserve">האם רכיבי גב אל גב כוללים את כל הרכיבים המצוינים בהודעת תכ"ם 8.2.1.3 לרבות אירוע מזכה? </w:t>
            </w:r>
          </w:p>
        </w:tc>
        <w:tc>
          <w:tcPr>
            <w:tcW w:w="6096" w:type="dxa"/>
          </w:tcPr>
          <w:p w14:paraId="7736B87F" w14:textId="5C0749A6" w:rsidR="00B024A7" w:rsidRPr="007A3025" w:rsidRDefault="00B024A7" w:rsidP="007D4B44">
            <w:pPr>
              <w:spacing w:line="240" w:lineRule="auto"/>
              <w:jc w:val="left"/>
              <w:rPr>
                <w:rFonts w:ascii="David" w:hAnsi="David"/>
                <w:b/>
                <w:bCs/>
                <w:rtl/>
              </w:rPr>
            </w:pPr>
            <w:r>
              <w:rPr>
                <w:rFonts w:ascii="David" w:hAnsi="David" w:hint="cs"/>
                <w:b/>
                <w:bCs/>
                <w:rtl/>
              </w:rPr>
              <w:t>הקבלן יפעל בהתאם למפורט בהוראת התכ"ם ובכתב המכרז.</w:t>
            </w:r>
          </w:p>
        </w:tc>
      </w:tr>
      <w:tr w:rsidR="00B024A7" w:rsidRPr="007A3025" w14:paraId="2600F9AB" w14:textId="77777777" w:rsidTr="00B856F6">
        <w:tc>
          <w:tcPr>
            <w:tcW w:w="767" w:type="dxa"/>
            <w:vAlign w:val="center"/>
          </w:tcPr>
          <w:p w14:paraId="50B7DC64"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388EB97A" w14:textId="77777777" w:rsidR="00B024A7" w:rsidRPr="009F055A" w:rsidRDefault="00B024A7" w:rsidP="009F055A">
            <w:pPr>
              <w:jc w:val="center"/>
              <w:rPr>
                <w:rFonts w:ascii="David" w:hAnsi="David"/>
                <w:color w:val="000000"/>
                <w:rtl/>
              </w:rPr>
            </w:pPr>
            <w:r w:rsidRPr="009F055A">
              <w:rPr>
                <w:rFonts w:ascii="David" w:hAnsi="David"/>
                <w:color w:val="000000"/>
                <w:rtl/>
              </w:rPr>
              <w:t>נספח 5</w:t>
            </w:r>
          </w:p>
        </w:tc>
        <w:tc>
          <w:tcPr>
            <w:tcW w:w="621" w:type="dxa"/>
            <w:vAlign w:val="center"/>
          </w:tcPr>
          <w:p w14:paraId="566E4C4B" w14:textId="77777777" w:rsidR="00B024A7" w:rsidRPr="009F055A" w:rsidRDefault="00B024A7" w:rsidP="009F055A">
            <w:pPr>
              <w:spacing w:line="240" w:lineRule="auto"/>
              <w:jc w:val="center"/>
              <w:rPr>
                <w:rFonts w:ascii="David" w:hAnsi="David"/>
                <w:color w:val="000000"/>
                <w:rtl/>
              </w:rPr>
            </w:pPr>
            <w:r>
              <w:rPr>
                <w:rFonts w:ascii="David" w:hAnsi="David"/>
                <w:color w:val="000000"/>
              </w:rPr>
              <w:t>107</w:t>
            </w:r>
          </w:p>
        </w:tc>
        <w:tc>
          <w:tcPr>
            <w:tcW w:w="5812" w:type="dxa"/>
          </w:tcPr>
          <w:p w14:paraId="6071C451"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בהתאם למסמך של חטיבת האבטחה שהופץ ביום 10/12/25 והוקפא זמנית ביום 11/12/2025 נבקש התייחסות המשרד לשנויים הצפויים והאופן בו ישופה נותן השירותים בהתאם לשנויים אלו .</w:t>
            </w:r>
          </w:p>
        </w:tc>
        <w:tc>
          <w:tcPr>
            <w:tcW w:w="6096" w:type="dxa"/>
          </w:tcPr>
          <w:p w14:paraId="078546EC" w14:textId="3FBBB2A1" w:rsidR="00B024A7" w:rsidRPr="007A3025" w:rsidRDefault="00B024A7" w:rsidP="001D124C">
            <w:pPr>
              <w:spacing w:line="240" w:lineRule="auto"/>
              <w:jc w:val="left"/>
              <w:rPr>
                <w:rFonts w:ascii="David" w:hAnsi="David"/>
                <w:b/>
                <w:bCs/>
                <w:rtl/>
              </w:rPr>
            </w:pPr>
            <w:r w:rsidRPr="001D124C">
              <w:rPr>
                <w:rFonts w:ascii="David" w:hAnsi="David" w:hint="cs"/>
                <w:b/>
                <w:bCs/>
                <w:rtl/>
              </w:rPr>
              <w:t>השינוי לא קיבל תוקף- לכשיתקבל אנו נפעל על פי הנחיות הגוף המנחה</w:t>
            </w:r>
          </w:p>
        </w:tc>
      </w:tr>
      <w:tr w:rsidR="00B024A7" w:rsidRPr="007A3025" w14:paraId="3EAF866D" w14:textId="77777777" w:rsidTr="00B856F6">
        <w:tc>
          <w:tcPr>
            <w:tcW w:w="767" w:type="dxa"/>
            <w:vAlign w:val="center"/>
          </w:tcPr>
          <w:p w14:paraId="0E76DC88"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00F704DB" w14:textId="77777777" w:rsidR="00B024A7" w:rsidRPr="009F055A" w:rsidRDefault="00B024A7" w:rsidP="009F055A">
            <w:pPr>
              <w:spacing w:line="240" w:lineRule="auto"/>
              <w:jc w:val="center"/>
              <w:rPr>
                <w:rFonts w:ascii="David" w:hAnsi="David"/>
                <w:rtl/>
              </w:rPr>
            </w:pPr>
            <w:r w:rsidRPr="009F055A">
              <w:rPr>
                <w:rFonts w:ascii="David" w:hAnsi="David"/>
                <w:color w:val="000000"/>
                <w:rtl/>
              </w:rPr>
              <w:t>1.10</w:t>
            </w:r>
          </w:p>
        </w:tc>
        <w:tc>
          <w:tcPr>
            <w:tcW w:w="621" w:type="dxa"/>
            <w:vAlign w:val="center"/>
          </w:tcPr>
          <w:p w14:paraId="1F8208EC"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107</w:t>
            </w:r>
          </w:p>
        </w:tc>
        <w:tc>
          <w:tcPr>
            <w:tcW w:w="5812" w:type="dxa"/>
          </w:tcPr>
          <w:p w14:paraId="5A9D0486" w14:textId="77777777" w:rsidR="00B024A7" w:rsidRPr="00EB5B4B" w:rsidRDefault="00B024A7" w:rsidP="009F055A">
            <w:pPr>
              <w:spacing w:line="240" w:lineRule="auto"/>
              <w:jc w:val="left"/>
              <w:rPr>
                <w:rFonts w:ascii="David" w:hAnsi="David"/>
                <w:rtl/>
              </w:rPr>
            </w:pPr>
            <w:r w:rsidRPr="00EB5B4B">
              <w:rPr>
                <w:rFonts w:ascii="David" w:hAnsi="David"/>
                <w:rtl/>
              </w:rPr>
              <w:t>מה שכר העובדים בהכשרות? (נושאים 1 ו-2)</w:t>
            </w:r>
          </w:p>
        </w:tc>
        <w:tc>
          <w:tcPr>
            <w:tcW w:w="6096" w:type="dxa"/>
          </w:tcPr>
          <w:p w14:paraId="54C37643" w14:textId="2C0EB7A2" w:rsidR="00B024A7" w:rsidRPr="007A3025" w:rsidRDefault="00B024A7" w:rsidP="007D4B44">
            <w:pPr>
              <w:spacing w:line="240" w:lineRule="auto"/>
              <w:jc w:val="left"/>
              <w:rPr>
                <w:rFonts w:ascii="David" w:hAnsi="David"/>
                <w:b/>
                <w:bCs/>
                <w:rtl/>
              </w:rPr>
            </w:pPr>
            <w:r w:rsidRPr="00764D4A">
              <w:rPr>
                <w:rFonts w:ascii="David" w:hAnsi="David" w:hint="cs"/>
                <w:b/>
                <w:bCs/>
                <w:rtl/>
              </w:rPr>
              <w:t>ראה תשובה לשאלה 35 לעיל</w:t>
            </w:r>
          </w:p>
        </w:tc>
      </w:tr>
      <w:tr w:rsidR="00B024A7" w:rsidRPr="007A3025" w14:paraId="0C07A929" w14:textId="77777777" w:rsidTr="00B856F6">
        <w:tc>
          <w:tcPr>
            <w:tcW w:w="767" w:type="dxa"/>
            <w:vAlign w:val="center"/>
          </w:tcPr>
          <w:p w14:paraId="6EC4D292"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0FCF161D"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1.10</w:t>
            </w:r>
          </w:p>
        </w:tc>
        <w:tc>
          <w:tcPr>
            <w:tcW w:w="621" w:type="dxa"/>
            <w:vAlign w:val="center"/>
          </w:tcPr>
          <w:p w14:paraId="16901FBE"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107</w:t>
            </w:r>
          </w:p>
        </w:tc>
        <w:tc>
          <w:tcPr>
            <w:tcW w:w="5812" w:type="dxa"/>
          </w:tcPr>
          <w:p w14:paraId="321E8142" w14:textId="77777777" w:rsidR="00B024A7" w:rsidRPr="00EB5B4B" w:rsidRDefault="00B024A7" w:rsidP="009F055A">
            <w:pPr>
              <w:spacing w:line="240" w:lineRule="auto"/>
              <w:jc w:val="left"/>
              <w:rPr>
                <w:rFonts w:ascii="David" w:hAnsi="David"/>
                <w:rtl/>
              </w:rPr>
            </w:pPr>
            <w:r w:rsidRPr="00EB5B4B">
              <w:rPr>
                <w:rFonts w:ascii="David" w:hAnsi="David"/>
                <w:rtl/>
              </w:rPr>
              <w:t>מה שכר העובדים באימונים? (נושאים 1 ו-2)</w:t>
            </w:r>
          </w:p>
        </w:tc>
        <w:tc>
          <w:tcPr>
            <w:tcW w:w="6096" w:type="dxa"/>
          </w:tcPr>
          <w:p w14:paraId="57519485" w14:textId="4BA79F10" w:rsidR="00B024A7" w:rsidRPr="007A3025" w:rsidRDefault="00B024A7" w:rsidP="007D4B44">
            <w:pPr>
              <w:spacing w:line="240" w:lineRule="auto"/>
              <w:jc w:val="left"/>
              <w:rPr>
                <w:rFonts w:ascii="David" w:hAnsi="David"/>
                <w:b/>
                <w:bCs/>
                <w:rtl/>
              </w:rPr>
            </w:pPr>
            <w:r w:rsidRPr="00764D4A">
              <w:rPr>
                <w:rFonts w:ascii="David" w:hAnsi="David" w:hint="cs"/>
                <w:b/>
                <w:bCs/>
                <w:rtl/>
              </w:rPr>
              <w:t>ראה תשובה לשאלה 35 לעיל</w:t>
            </w:r>
          </w:p>
        </w:tc>
      </w:tr>
      <w:tr w:rsidR="00B024A7" w:rsidRPr="007A3025" w14:paraId="54BE8A80" w14:textId="77777777" w:rsidTr="00B856F6">
        <w:tc>
          <w:tcPr>
            <w:tcW w:w="767" w:type="dxa"/>
            <w:vAlign w:val="center"/>
          </w:tcPr>
          <w:p w14:paraId="1CF138BA"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D19FF33" w14:textId="77777777" w:rsidR="00B024A7" w:rsidRPr="009F055A" w:rsidRDefault="00B024A7" w:rsidP="009F055A">
            <w:pPr>
              <w:jc w:val="center"/>
              <w:rPr>
                <w:rFonts w:ascii="David" w:hAnsi="David"/>
                <w:color w:val="000000"/>
              </w:rPr>
            </w:pPr>
            <w:r w:rsidRPr="009F055A">
              <w:rPr>
                <w:rFonts w:ascii="David" w:hAnsi="David"/>
                <w:color w:val="000000"/>
                <w:rtl/>
              </w:rPr>
              <w:t>9</w:t>
            </w:r>
          </w:p>
          <w:p w14:paraId="19603A3F" w14:textId="77777777" w:rsidR="00B024A7" w:rsidRPr="009F055A" w:rsidRDefault="00B024A7" w:rsidP="009F055A">
            <w:pPr>
              <w:spacing w:line="240" w:lineRule="auto"/>
              <w:jc w:val="center"/>
              <w:rPr>
                <w:rFonts w:ascii="David" w:hAnsi="David"/>
                <w:color w:val="000000"/>
                <w:rtl/>
              </w:rPr>
            </w:pPr>
          </w:p>
        </w:tc>
        <w:tc>
          <w:tcPr>
            <w:tcW w:w="621" w:type="dxa"/>
            <w:vAlign w:val="center"/>
          </w:tcPr>
          <w:p w14:paraId="1BA739F6" w14:textId="77777777" w:rsidR="00B024A7" w:rsidRPr="009F055A" w:rsidRDefault="00B024A7" w:rsidP="009F055A">
            <w:pPr>
              <w:spacing w:line="240" w:lineRule="auto"/>
              <w:jc w:val="center"/>
              <w:rPr>
                <w:rFonts w:ascii="David" w:hAnsi="David"/>
                <w:color w:val="000000"/>
                <w:rtl/>
              </w:rPr>
            </w:pPr>
            <w:r w:rsidRPr="009F055A">
              <w:rPr>
                <w:rFonts w:ascii="David" w:hAnsi="David"/>
                <w:color w:val="000000"/>
                <w:rtl/>
              </w:rPr>
              <w:t>113</w:t>
            </w:r>
          </w:p>
        </w:tc>
        <w:tc>
          <w:tcPr>
            <w:tcW w:w="5812" w:type="dxa"/>
          </w:tcPr>
          <w:p w14:paraId="7967593F"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מה הכונה באחוז תקורה מסכום החשבונית החודשית בנושא 1-2</w:t>
            </w:r>
          </w:p>
          <w:p w14:paraId="0CD7BFA6" w14:textId="77777777" w:rsidR="00B024A7" w:rsidRPr="00EB5B4B" w:rsidRDefault="00B024A7" w:rsidP="009F055A">
            <w:pPr>
              <w:spacing w:line="240" w:lineRule="auto"/>
              <w:jc w:val="left"/>
              <w:rPr>
                <w:rFonts w:ascii="David" w:hAnsi="David"/>
                <w:rtl/>
              </w:rPr>
            </w:pPr>
          </w:p>
        </w:tc>
        <w:tc>
          <w:tcPr>
            <w:tcW w:w="6096" w:type="dxa"/>
          </w:tcPr>
          <w:p w14:paraId="4BDFFD39" w14:textId="78812FAB" w:rsidR="00B024A7" w:rsidRPr="007A3025" w:rsidRDefault="00B024A7" w:rsidP="008E0A0F">
            <w:pPr>
              <w:spacing w:line="240" w:lineRule="auto"/>
              <w:jc w:val="left"/>
              <w:rPr>
                <w:rFonts w:ascii="David" w:hAnsi="David"/>
                <w:b/>
                <w:bCs/>
                <w:rtl/>
              </w:rPr>
            </w:pPr>
            <w:r>
              <w:rPr>
                <w:rFonts w:ascii="David" w:hAnsi="David" w:hint="cs"/>
                <w:b/>
                <w:bCs/>
                <w:rtl/>
              </w:rPr>
              <w:t xml:space="preserve">כל התשלומים שכלולים בחשבונית החודשית בגין עלות שעות האבטחה והתשלומים החודשיים </w:t>
            </w:r>
          </w:p>
        </w:tc>
      </w:tr>
      <w:tr w:rsidR="00B024A7" w:rsidRPr="007A3025" w14:paraId="7486E53D" w14:textId="77777777" w:rsidTr="00B856F6">
        <w:tc>
          <w:tcPr>
            <w:tcW w:w="767" w:type="dxa"/>
            <w:vAlign w:val="center"/>
          </w:tcPr>
          <w:p w14:paraId="2CD43F05"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65827995" w14:textId="77777777" w:rsidR="00B024A7" w:rsidRPr="009F055A" w:rsidRDefault="00B024A7" w:rsidP="009F055A">
            <w:pPr>
              <w:jc w:val="center"/>
              <w:rPr>
                <w:rFonts w:ascii="David" w:hAnsi="David"/>
                <w:color w:val="000000"/>
                <w:rtl/>
              </w:rPr>
            </w:pPr>
            <w:r w:rsidRPr="009F055A">
              <w:rPr>
                <w:rFonts w:ascii="David" w:hAnsi="David"/>
                <w:color w:val="000000"/>
                <w:rtl/>
              </w:rPr>
              <w:t>סעיף 10 לנספח 7</w:t>
            </w:r>
          </w:p>
        </w:tc>
        <w:tc>
          <w:tcPr>
            <w:tcW w:w="621" w:type="dxa"/>
            <w:vAlign w:val="center"/>
          </w:tcPr>
          <w:p w14:paraId="597F3001" w14:textId="77777777" w:rsidR="00B024A7" w:rsidRPr="009F055A" w:rsidRDefault="00B024A7" w:rsidP="009F055A">
            <w:pPr>
              <w:spacing w:line="240" w:lineRule="auto"/>
              <w:jc w:val="center"/>
              <w:rPr>
                <w:rFonts w:ascii="David" w:hAnsi="David"/>
                <w:color w:val="000000"/>
              </w:rPr>
            </w:pPr>
            <w:r>
              <w:rPr>
                <w:rFonts w:ascii="David" w:hAnsi="David"/>
                <w:color w:val="000000"/>
              </w:rPr>
              <w:t>114</w:t>
            </w:r>
          </w:p>
        </w:tc>
        <w:tc>
          <w:tcPr>
            <w:tcW w:w="5812" w:type="dxa"/>
          </w:tcPr>
          <w:p w14:paraId="7F617F42"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נבקש להבהיר:</w:t>
            </w:r>
            <w:r w:rsidRPr="00EB5B4B">
              <w:rPr>
                <w:rFonts w:ascii="David" w:hAnsi="David"/>
                <w:color w:val="000000"/>
                <w:rtl/>
              </w:rPr>
              <w:br/>
              <w:t>1. האם התקורה מוגשת על סה"כ עלות לשעה ולא כוללת מע"מ?</w:t>
            </w:r>
            <w:r w:rsidRPr="00EB5B4B">
              <w:rPr>
                <w:rFonts w:ascii="David" w:hAnsi="David"/>
                <w:color w:val="000000"/>
                <w:rtl/>
              </w:rPr>
              <w:br/>
              <w:t>2. מה אתם מצפים לראות בשורה של סה"כ עלות לשעה (סה"כ עלות שכר? האם רק לשנה שלישית, כי אין מקום למילוי בגין שנה ראשונה / שניה?)</w:t>
            </w:r>
          </w:p>
        </w:tc>
        <w:tc>
          <w:tcPr>
            <w:tcW w:w="6096" w:type="dxa"/>
          </w:tcPr>
          <w:p w14:paraId="26D458E1" w14:textId="77777777" w:rsidR="00B024A7" w:rsidRDefault="00B024A7" w:rsidP="00BB7A38">
            <w:pPr>
              <w:numPr>
                <w:ilvl w:val="0"/>
                <w:numId w:val="25"/>
              </w:numPr>
              <w:spacing w:line="240" w:lineRule="auto"/>
              <w:ind w:left="317" w:hanging="317"/>
              <w:jc w:val="left"/>
              <w:rPr>
                <w:rFonts w:ascii="David" w:hAnsi="David"/>
                <w:b/>
                <w:bCs/>
              </w:rPr>
            </w:pPr>
            <w:r>
              <w:rPr>
                <w:rFonts w:ascii="David" w:hAnsi="David" w:hint="cs"/>
                <w:b/>
                <w:bCs/>
                <w:rtl/>
              </w:rPr>
              <w:t>התקורה תכלול מע"מ כדין</w:t>
            </w:r>
          </w:p>
          <w:p w14:paraId="79F15DB3" w14:textId="77777777" w:rsidR="00E274EF" w:rsidRDefault="00E274EF" w:rsidP="00E274EF">
            <w:pPr>
              <w:spacing w:line="240" w:lineRule="auto"/>
              <w:ind w:left="317"/>
              <w:jc w:val="left"/>
              <w:rPr>
                <w:rFonts w:ascii="David" w:hAnsi="David"/>
                <w:b/>
                <w:bCs/>
              </w:rPr>
            </w:pPr>
          </w:p>
          <w:p w14:paraId="5A5C1291" w14:textId="1E01E53F" w:rsidR="00B024A7" w:rsidRPr="007A3025" w:rsidRDefault="00B024A7" w:rsidP="00BB7A38">
            <w:pPr>
              <w:numPr>
                <w:ilvl w:val="0"/>
                <w:numId w:val="25"/>
              </w:numPr>
              <w:spacing w:line="240" w:lineRule="auto"/>
              <w:ind w:left="317" w:hanging="317"/>
              <w:jc w:val="left"/>
              <w:rPr>
                <w:rFonts w:ascii="David" w:hAnsi="David"/>
                <w:b/>
                <w:bCs/>
                <w:rtl/>
              </w:rPr>
            </w:pPr>
            <w:r>
              <w:rPr>
                <w:rFonts w:ascii="David" w:hAnsi="David" w:hint="cs"/>
                <w:b/>
                <w:bCs/>
                <w:rtl/>
              </w:rPr>
              <w:t>סה"כ יהיה לכל שנה בנפרד</w:t>
            </w:r>
          </w:p>
        </w:tc>
      </w:tr>
      <w:tr w:rsidR="00B024A7" w:rsidRPr="007A3025" w14:paraId="12B36E59" w14:textId="77777777" w:rsidTr="00B856F6">
        <w:tc>
          <w:tcPr>
            <w:tcW w:w="767" w:type="dxa"/>
            <w:vAlign w:val="center"/>
          </w:tcPr>
          <w:p w14:paraId="76155835" w14:textId="77777777" w:rsidR="00B024A7" w:rsidRPr="007A3025" w:rsidRDefault="00B024A7" w:rsidP="006F70B1">
            <w:pPr>
              <w:numPr>
                <w:ilvl w:val="0"/>
                <w:numId w:val="20"/>
              </w:numPr>
              <w:spacing w:line="260" w:lineRule="atLeast"/>
              <w:ind w:left="242" w:hanging="185"/>
              <w:jc w:val="center"/>
              <w:rPr>
                <w:rFonts w:ascii="David" w:hAnsi="David"/>
                <w:rtl/>
              </w:rPr>
            </w:pPr>
          </w:p>
        </w:tc>
        <w:tc>
          <w:tcPr>
            <w:tcW w:w="1577" w:type="dxa"/>
            <w:vAlign w:val="center"/>
          </w:tcPr>
          <w:p w14:paraId="2BE5DD9E" w14:textId="77777777" w:rsidR="00B024A7" w:rsidRPr="009F055A" w:rsidRDefault="00B024A7" w:rsidP="009F055A">
            <w:pPr>
              <w:jc w:val="center"/>
              <w:rPr>
                <w:rFonts w:ascii="David" w:hAnsi="David"/>
                <w:color w:val="000000"/>
              </w:rPr>
            </w:pPr>
            <w:r w:rsidRPr="009F055A">
              <w:rPr>
                <w:rFonts w:ascii="David" w:hAnsi="David"/>
                <w:color w:val="000000"/>
                <w:rtl/>
              </w:rPr>
              <w:t>איש אבטחה בהיקף העסקה של לפחות 120 שעות בממוצע בחודש .</w:t>
            </w:r>
          </w:p>
        </w:tc>
        <w:tc>
          <w:tcPr>
            <w:tcW w:w="621" w:type="dxa"/>
            <w:vAlign w:val="center"/>
          </w:tcPr>
          <w:p w14:paraId="2C73D3B0" w14:textId="06228411" w:rsidR="00B024A7" w:rsidRPr="009F055A" w:rsidRDefault="00B024A7" w:rsidP="009F055A">
            <w:pPr>
              <w:spacing w:line="240" w:lineRule="auto"/>
              <w:jc w:val="center"/>
              <w:rPr>
                <w:rFonts w:ascii="David" w:hAnsi="David"/>
                <w:color w:val="000000"/>
                <w:sz w:val="20"/>
                <w:szCs w:val="20"/>
              </w:rPr>
            </w:pPr>
            <w:r w:rsidRPr="009C6D47">
              <w:rPr>
                <w:rFonts w:ascii="David" w:hAnsi="David" w:hint="cs"/>
                <w:color w:val="000000"/>
                <w:rtl/>
              </w:rPr>
              <w:t>170</w:t>
            </w:r>
          </w:p>
        </w:tc>
        <w:tc>
          <w:tcPr>
            <w:tcW w:w="5812" w:type="dxa"/>
          </w:tcPr>
          <w:p w14:paraId="728CBFE1" w14:textId="77777777" w:rsidR="00B024A7" w:rsidRPr="00EB5B4B" w:rsidRDefault="00B024A7" w:rsidP="009F055A">
            <w:pPr>
              <w:spacing w:line="240" w:lineRule="auto"/>
              <w:jc w:val="left"/>
              <w:rPr>
                <w:rFonts w:ascii="David" w:hAnsi="David"/>
                <w:color w:val="000000"/>
                <w:rtl/>
              </w:rPr>
            </w:pPr>
            <w:r w:rsidRPr="00EB5B4B">
              <w:rPr>
                <w:rFonts w:ascii="David" w:hAnsi="David"/>
                <w:color w:val="000000"/>
                <w:rtl/>
              </w:rPr>
              <w:t xml:space="preserve">ניראה כי ישנה טעות סופר בהיקף מקסימום ונכתב 120 במקום 10 </w:t>
            </w:r>
          </w:p>
        </w:tc>
        <w:tc>
          <w:tcPr>
            <w:tcW w:w="6096" w:type="dxa"/>
          </w:tcPr>
          <w:p w14:paraId="1CAA1CBE" w14:textId="33CC616F" w:rsidR="00B024A7" w:rsidRPr="007A3025" w:rsidRDefault="00B024A7" w:rsidP="007D4B44">
            <w:pPr>
              <w:spacing w:line="240" w:lineRule="auto"/>
              <w:jc w:val="left"/>
              <w:rPr>
                <w:rFonts w:ascii="David" w:hAnsi="David"/>
                <w:b/>
                <w:bCs/>
                <w:rtl/>
              </w:rPr>
            </w:pPr>
            <w:r>
              <w:rPr>
                <w:rFonts w:ascii="David" w:hAnsi="David" w:hint="cs"/>
                <w:b/>
                <w:bCs/>
                <w:rtl/>
              </w:rPr>
              <w:t>אין טעות</w:t>
            </w:r>
            <w:r w:rsidR="00CA1E3B">
              <w:rPr>
                <w:rFonts w:ascii="David" w:hAnsi="David" w:hint="cs"/>
                <w:b/>
                <w:bCs/>
                <w:rtl/>
              </w:rPr>
              <w:t>.</w:t>
            </w:r>
            <w:r w:rsidR="003C3D38">
              <w:rPr>
                <w:rFonts w:ascii="David" w:hAnsi="David" w:hint="cs"/>
                <w:b/>
                <w:bCs/>
                <w:rtl/>
              </w:rPr>
              <w:t xml:space="preserve"> המספר </w:t>
            </w:r>
            <w:r w:rsidR="00CA1E3B">
              <w:rPr>
                <w:rFonts w:ascii="David" w:hAnsi="David" w:hint="cs"/>
                <w:b/>
                <w:bCs/>
                <w:rtl/>
              </w:rPr>
              <w:t xml:space="preserve">120 </w:t>
            </w:r>
            <w:r w:rsidR="003C3D38">
              <w:rPr>
                <w:rFonts w:ascii="David" w:hAnsi="David" w:hint="cs"/>
                <w:b/>
                <w:bCs/>
                <w:rtl/>
              </w:rPr>
              <w:t>מתייחס למקסימום לקבלת ציון 10</w:t>
            </w:r>
          </w:p>
        </w:tc>
      </w:tr>
    </w:tbl>
    <w:p w14:paraId="6BE87149" w14:textId="77777777" w:rsidR="006F70B1" w:rsidRPr="007A3025" w:rsidRDefault="006F70B1" w:rsidP="00831942">
      <w:pPr>
        <w:spacing w:line="300" w:lineRule="atLeast"/>
        <w:ind w:left="709"/>
        <w:rPr>
          <w:rFonts w:ascii="David" w:hAnsi="David"/>
          <w:b/>
          <w:bCs/>
          <w:u w:val="single"/>
          <w:rtl/>
        </w:rPr>
      </w:pPr>
    </w:p>
    <w:p w14:paraId="72163411" w14:textId="77777777" w:rsidR="00FE7AC9" w:rsidRDefault="00FE7AC9" w:rsidP="00AE1B74">
      <w:pPr>
        <w:tabs>
          <w:tab w:val="center" w:pos="9462"/>
        </w:tabs>
        <w:spacing w:line="300" w:lineRule="atLeast"/>
        <w:ind w:left="8470"/>
        <w:jc w:val="center"/>
        <w:rPr>
          <w:b/>
          <w:bCs/>
          <w:sz w:val="26"/>
          <w:szCs w:val="26"/>
          <w:rtl/>
        </w:rPr>
      </w:pPr>
    </w:p>
    <w:p w14:paraId="5B2A7AFC" w14:textId="77777777" w:rsidR="009C6D47" w:rsidRDefault="009C6D47" w:rsidP="00AE1B74">
      <w:pPr>
        <w:tabs>
          <w:tab w:val="center" w:pos="9462"/>
        </w:tabs>
        <w:spacing w:line="300" w:lineRule="atLeast"/>
        <w:ind w:left="8470"/>
        <w:jc w:val="center"/>
        <w:rPr>
          <w:b/>
          <w:bCs/>
          <w:sz w:val="26"/>
          <w:szCs w:val="26"/>
          <w:rtl/>
        </w:rPr>
      </w:pPr>
    </w:p>
    <w:p w14:paraId="4F4EFF85" w14:textId="77777777" w:rsidR="00E75D95" w:rsidRPr="004E4D49" w:rsidRDefault="00E75D95" w:rsidP="00AE1B74">
      <w:pPr>
        <w:tabs>
          <w:tab w:val="center" w:pos="9462"/>
        </w:tabs>
        <w:spacing w:line="300" w:lineRule="atLeast"/>
        <w:ind w:left="8470"/>
        <w:jc w:val="center"/>
        <w:rPr>
          <w:b/>
          <w:bCs/>
          <w:sz w:val="26"/>
          <w:szCs w:val="26"/>
          <w:rtl/>
        </w:rPr>
      </w:pPr>
      <w:r w:rsidRPr="004E4D49">
        <w:rPr>
          <w:rFonts w:hint="cs"/>
          <w:b/>
          <w:bCs/>
          <w:sz w:val="26"/>
          <w:szCs w:val="26"/>
          <w:rtl/>
        </w:rPr>
        <w:t>בכבוד רב,</w:t>
      </w:r>
    </w:p>
    <w:p w14:paraId="24AD70DA" w14:textId="77777777" w:rsidR="00E75D95" w:rsidRPr="004E4D49" w:rsidRDefault="004E4D49" w:rsidP="00AE1B74">
      <w:pPr>
        <w:tabs>
          <w:tab w:val="center" w:pos="9462"/>
        </w:tabs>
        <w:spacing w:line="300" w:lineRule="atLeast"/>
        <w:ind w:left="8470"/>
        <w:jc w:val="center"/>
        <w:rPr>
          <w:b/>
          <w:bCs/>
          <w:sz w:val="26"/>
          <w:szCs w:val="26"/>
          <w:rtl/>
        </w:rPr>
      </w:pPr>
      <w:r w:rsidRPr="004E4D49">
        <w:rPr>
          <w:rFonts w:hint="cs"/>
          <w:b/>
          <w:bCs/>
          <w:sz w:val="26"/>
          <w:szCs w:val="26"/>
          <w:rtl/>
        </w:rPr>
        <w:t>אורנה מיטמיגר</w:t>
      </w:r>
    </w:p>
    <w:p w14:paraId="2CCF2560" w14:textId="77777777" w:rsidR="00BD3B65" w:rsidRDefault="00E75D95" w:rsidP="002B64CF">
      <w:pPr>
        <w:tabs>
          <w:tab w:val="center" w:pos="9462"/>
        </w:tabs>
        <w:spacing w:line="300" w:lineRule="atLeast"/>
        <w:ind w:left="8470"/>
        <w:jc w:val="center"/>
        <w:rPr>
          <w:sz w:val="26"/>
          <w:szCs w:val="26"/>
          <w:rtl/>
        </w:rPr>
      </w:pPr>
      <w:r w:rsidRPr="004E4D49">
        <w:rPr>
          <w:rFonts w:hint="cs"/>
          <w:b/>
          <w:bCs/>
          <w:sz w:val="26"/>
          <w:szCs w:val="26"/>
          <w:rtl/>
        </w:rPr>
        <w:t xml:space="preserve">מנהלת </w:t>
      </w:r>
      <w:r w:rsidR="00372E4A">
        <w:rPr>
          <w:rFonts w:hint="cs"/>
          <w:b/>
          <w:bCs/>
          <w:sz w:val="26"/>
          <w:szCs w:val="26"/>
          <w:rtl/>
        </w:rPr>
        <w:t>א</w:t>
      </w:r>
      <w:r w:rsidRPr="004E4D49">
        <w:rPr>
          <w:rFonts w:hint="cs"/>
          <w:b/>
          <w:bCs/>
          <w:sz w:val="26"/>
          <w:szCs w:val="26"/>
          <w:rtl/>
        </w:rPr>
        <w:t xml:space="preserve">גף </w:t>
      </w:r>
      <w:r w:rsidR="00372E4A">
        <w:rPr>
          <w:rFonts w:hint="cs"/>
          <w:b/>
          <w:bCs/>
          <w:sz w:val="26"/>
          <w:szCs w:val="26"/>
          <w:rtl/>
        </w:rPr>
        <w:t xml:space="preserve">רכש </w:t>
      </w:r>
      <w:r w:rsidRPr="004E4D49">
        <w:rPr>
          <w:rFonts w:hint="cs"/>
          <w:b/>
          <w:bCs/>
          <w:sz w:val="26"/>
          <w:szCs w:val="26"/>
          <w:rtl/>
        </w:rPr>
        <w:t xml:space="preserve">מכרזים </w:t>
      </w:r>
      <w:r w:rsidR="00372E4A">
        <w:rPr>
          <w:rFonts w:hint="cs"/>
          <w:b/>
          <w:bCs/>
          <w:sz w:val="26"/>
          <w:szCs w:val="26"/>
          <w:rtl/>
        </w:rPr>
        <w:t>והתקשרויות</w:t>
      </w:r>
    </w:p>
    <w:sectPr w:rsidR="00BD3B65" w:rsidSect="002B64CF">
      <w:headerReference w:type="even" r:id="rId8"/>
      <w:headerReference w:type="default" r:id="rId9"/>
      <w:footerReference w:type="default" r:id="rId10"/>
      <w:footerReference w:type="first" r:id="rId11"/>
      <w:pgSz w:w="16834" w:h="11909" w:orient="landscape" w:code="9"/>
      <w:pgMar w:top="709" w:right="993" w:bottom="1276" w:left="1134"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B5154" w14:textId="77777777" w:rsidR="00831030" w:rsidRDefault="00831030">
      <w:r>
        <w:separator/>
      </w:r>
    </w:p>
    <w:p w14:paraId="158BD4E4" w14:textId="77777777" w:rsidR="00831030" w:rsidRDefault="00831030"/>
  </w:endnote>
  <w:endnote w:type="continuationSeparator" w:id="0">
    <w:p w14:paraId="43E1CAAE" w14:textId="77777777" w:rsidR="00831030" w:rsidRDefault="00831030">
      <w:r>
        <w:continuationSeparator/>
      </w:r>
    </w:p>
    <w:p w14:paraId="48293F77" w14:textId="77777777" w:rsidR="00831030" w:rsidRDefault="008310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75FE" w14:textId="77777777" w:rsidR="00E17B64" w:rsidRDefault="00E17B64"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5D301C16" wp14:editId="19B25AFA">
          <wp:simplePos x="0" y="0"/>
          <wp:positionH relativeFrom="column">
            <wp:posOffset>2315210</wp:posOffset>
          </wp:positionH>
          <wp:positionV relativeFrom="paragraph">
            <wp:posOffset>318770</wp:posOffset>
          </wp:positionV>
          <wp:extent cx="551815" cy="412750"/>
          <wp:effectExtent l="0" t="0" r="635" b="635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29E79" w14:textId="77777777" w:rsidR="00E17B64" w:rsidRDefault="00E17B64"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6A58DA45" wp14:editId="6DBA84C5">
          <wp:simplePos x="0" y="0"/>
          <wp:positionH relativeFrom="column">
            <wp:posOffset>2315210</wp:posOffset>
          </wp:positionH>
          <wp:positionV relativeFrom="paragraph">
            <wp:posOffset>318770</wp:posOffset>
          </wp:positionV>
          <wp:extent cx="551815" cy="412750"/>
          <wp:effectExtent l="0" t="0" r="635" b="63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0" w:name="Titel6"/>
    <w:bookmarkEnd w:id="0"/>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p w14:paraId="61166491" w14:textId="77777777" w:rsidR="00E17B64" w:rsidRPr="002C766B" w:rsidRDefault="00E17B64" w:rsidP="004F4141">
    <w:pPr>
      <w:pStyle w:val="a6"/>
    </w:pPr>
    <w:r>
      <w:rPr>
        <w:rFonts w:hint="cs"/>
        <w:sz w:val="16"/>
        <w:szCs w:val="16"/>
        <w:rt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79BDD" w14:textId="77777777" w:rsidR="00831030" w:rsidRDefault="00831030">
      <w:r>
        <w:separator/>
      </w:r>
    </w:p>
    <w:p w14:paraId="4E833511" w14:textId="77777777" w:rsidR="00831030" w:rsidRDefault="00831030"/>
  </w:footnote>
  <w:footnote w:type="continuationSeparator" w:id="0">
    <w:p w14:paraId="47005559" w14:textId="77777777" w:rsidR="00831030" w:rsidRDefault="00831030">
      <w:r>
        <w:continuationSeparator/>
      </w:r>
    </w:p>
    <w:p w14:paraId="72D71E5B" w14:textId="77777777" w:rsidR="00831030" w:rsidRDefault="008310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FE43" w14:textId="77777777" w:rsidR="00E17B64" w:rsidRDefault="00E17B64"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17</w:t>
    </w:r>
    <w:r>
      <w:rPr>
        <w:rStyle w:val="a7"/>
        <w:rtl/>
      </w:rPr>
      <w:fldChar w:fldCharType="end"/>
    </w:r>
  </w:p>
  <w:p w14:paraId="75E954CF" w14:textId="77777777" w:rsidR="00E17B64" w:rsidRDefault="00E17B64">
    <w:pPr>
      <w:pStyle w:val="a4"/>
    </w:pPr>
  </w:p>
  <w:p w14:paraId="13678ECD" w14:textId="77777777" w:rsidR="00E17B64" w:rsidRDefault="00E17B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A21BF" w14:textId="77777777" w:rsidR="00E17B64" w:rsidRDefault="00E17B64"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sidR="00E274EF">
      <w:rPr>
        <w:rStyle w:val="a7"/>
        <w:noProof/>
        <w:rtl/>
      </w:rPr>
      <w:t>2</w:t>
    </w:r>
    <w:r>
      <w:rPr>
        <w:rStyle w:val="a7"/>
        <w:rtl/>
      </w:rPr>
      <w:fldChar w:fldCharType="end"/>
    </w:r>
  </w:p>
  <w:p w14:paraId="0A2D5B1B" w14:textId="77777777" w:rsidR="00E17B64" w:rsidRDefault="00E17B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B13E1"/>
    <w:multiLevelType w:val="hybridMultilevel"/>
    <w:tmpl w:val="EFC29DE2"/>
    <w:lvl w:ilvl="0" w:tplc="C6CC33F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B65E59"/>
    <w:multiLevelType w:val="multilevel"/>
    <w:tmpl w:val="7DA0FB2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 w15:restartNumberingAfterBreak="0">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6" w15:restartNumberingAfterBreak="0">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A35E5A"/>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1"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5D10B5"/>
    <w:multiLevelType w:val="hybridMultilevel"/>
    <w:tmpl w:val="86AAAC82"/>
    <w:lvl w:ilvl="0" w:tplc="028CEB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14" w15:restartNumberingAfterBreak="0">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C06946"/>
    <w:multiLevelType w:val="hybridMultilevel"/>
    <w:tmpl w:val="DFB4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7" w15:restartNumberingAfterBreak="0">
    <w:nsid w:val="56C45299"/>
    <w:multiLevelType w:val="hybridMultilevel"/>
    <w:tmpl w:val="CE949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22" w15:restartNumberingAfterBreak="0">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5" w15:restartNumberingAfterBreak="0">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num w:numId="1">
    <w:abstractNumId w:val="24"/>
  </w:num>
  <w:num w:numId="2">
    <w:abstractNumId w:val="22"/>
  </w:num>
  <w:num w:numId="3">
    <w:abstractNumId w:val="10"/>
  </w:num>
  <w:num w:numId="4">
    <w:abstractNumId w:val="14"/>
  </w:num>
  <w:num w:numId="5">
    <w:abstractNumId w:val="16"/>
  </w:num>
  <w:num w:numId="6">
    <w:abstractNumId w:val="3"/>
  </w:num>
  <w:num w:numId="7">
    <w:abstractNumId w:val="19"/>
  </w:num>
  <w:num w:numId="8">
    <w:abstractNumId w:val="6"/>
  </w:num>
  <w:num w:numId="9">
    <w:abstractNumId w:val="23"/>
  </w:num>
  <w:num w:numId="10">
    <w:abstractNumId w:val="20"/>
  </w:num>
  <w:num w:numId="11">
    <w:abstractNumId w:val="18"/>
  </w:num>
  <w:num w:numId="12">
    <w:abstractNumId w:val="7"/>
  </w:num>
  <w:num w:numId="13">
    <w:abstractNumId w:val="25"/>
  </w:num>
  <w:num w:numId="14">
    <w:abstractNumId w:val="21"/>
  </w:num>
  <w:num w:numId="15">
    <w:abstractNumId w:val="13"/>
  </w:num>
  <w:num w:numId="16">
    <w:abstractNumId w:val="2"/>
  </w:num>
  <w:num w:numId="17">
    <w:abstractNumId w:val="4"/>
  </w:num>
  <w:num w:numId="18">
    <w:abstractNumId w:val="5"/>
  </w:num>
  <w:num w:numId="19">
    <w:abstractNumId w:val="1"/>
  </w:num>
  <w:num w:numId="20">
    <w:abstractNumId w:val="11"/>
  </w:num>
  <w:num w:numId="21">
    <w:abstractNumId w:val="9"/>
  </w:num>
  <w:num w:numId="22">
    <w:abstractNumId w:val="0"/>
  </w:num>
  <w:num w:numId="23">
    <w:abstractNumId w:val="12"/>
  </w:num>
  <w:num w:numId="24">
    <w:abstractNumId w:val="8"/>
  </w:num>
  <w:num w:numId="25">
    <w:abstractNumId w:val="17"/>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E0"/>
    <w:rsid w:val="000001BA"/>
    <w:rsid w:val="000103AE"/>
    <w:rsid w:val="00011090"/>
    <w:rsid w:val="00014BCB"/>
    <w:rsid w:val="000155D7"/>
    <w:rsid w:val="00015CD1"/>
    <w:rsid w:val="00016040"/>
    <w:rsid w:val="00017968"/>
    <w:rsid w:val="00021CB3"/>
    <w:rsid w:val="000231FD"/>
    <w:rsid w:val="00024A55"/>
    <w:rsid w:val="00025118"/>
    <w:rsid w:val="0002643D"/>
    <w:rsid w:val="00026677"/>
    <w:rsid w:val="00026E84"/>
    <w:rsid w:val="00030802"/>
    <w:rsid w:val="00030FC5"/>
    <w:rsid w:val="00031FE4"/>
    <w:rsid w:val="00033321"/>
    <w:rsid w:val="00033C03"/>
    <w:rsid w:val="00034AFB"/>
    <w:rsid w:val="0003516C"/>
    <w:rsid w:val="000352FF"/>
    <w:rsid w:val="00035AAE"/>
    <w:rsid w:val="000367DC"/>
    <w:rsid w:val="00037C90"/>
    <w:rsid w:val="00041A84"/>
    <w:rsid w:val="000423BC"/>
    <w:rsid w:val="000438E5"/>
    <w:rsid w:val="00043E56"/>
    <w:rsid w:val="00044323"/>
    <w:rsid w:val="000451D4"/>
    <w:rsid w:val="0004683D"/>
    <w:rsid w:val="00046C2F"/>
    <w:rsid w:val="00047752"/>
    <w:rsid w:val="00047933"/>
    <w:rsid w:val="00047CF2"/>
    <w:rsid w:val="000511C5"/>
    <w:rsid w:val="000521F6"/>
    <w:rsid w:val="0005487E"/>
    <w:rsid w:val="00054FF8"/>
    <w:rsid w:val="000575F8"/>
    <w:rsid w:val="000615F4"/>
    <w:rsid w:val="00061E8A"/>
    <w:rsid w:val="00062205"/>
    <w:rsid w:val="00063023"/>
    <w:rsid w:val="0006373C"/>
    <w:rsid w:val="00064EE2"/>
    <w:rsid w:val="000652F5"/>
    <w:rsid w:val="000660E7"/>
    <w:rsid w:val="00066CFE"/>
    <w:rsid w:val="000725AB"/>
    <w:rsid w:val="00074597"/>
    <w:rsid w:val="00076FC5"/>
    <w:rsid w:val="0007700B"/>
    <w:rsid w:val="000772E1"/>
    <w:rsid w:val="00077BFD"/>
    <w:rsid w:val="00083651"/>
    <w:rsid w:val="00085D96"/>
    <w:rsid w:val="00091FE2"/>
    <w:rsid w:val="00092B05"/>
    <w:rsid w:val="00095F56"/>
    <w:rsid w:val="00097146"/>
    <w:rsid w:val="000972D2"/>
    <w:rsid w:val="00097623"/>
    <w:rsid w:val="000A026E"/>
    <w:rsid w:val="000A13E5"/>
    <w:rsid w:val="000A321C"/>
    <w:rsid w:val="000A4298"/>
    <w:rsid w:val="000A6244"/>
    <w:rsid w:val="000A75EE"/>
    <w:rsid w:val="000B077C"/>
    <w:rsid w:val="000B31FC"/>
    <w:rsid w:val="000B709F"/>
    <w:rsid w:val="000B7B6F"/>
    <w:rsid w:val="000C0547"/>
    <w:rsid w:val="000C0984"/>
    <w:rsid w:val="000C0E71"/>
    <w:rsid w:val="000C262A"/>
    <w:rsid w:val="000C366F"/>
    <w:rsid w:val="000C42F3"/>
    <w:rsid w:val="000C53CE"/>
    <w:rsid w:val="000C6EA3"/>
    <w:rsid w:val="000D0214"/>
    <w:rsid w:val="000D1B36"/>
    <w:rsid w:val="000D3A8A"/>
    <w:rsid w:val="000D3A9C"/>
    <w:rsid w:val="000D5034"/>
    <w:rsid w:val="000D521E"/>
    <w:rsid w:val="000D5E29"/>
    <w:rsid w:val="000D6B32"/>
    <w:rsid w:val="000D7CA9"/>
    <w:rsid w:val="000E02F9"/>
    <w:rsid w:val="000E0341"/>
    <w:rsid w:val="000E1754"/>
    <w:rsid w:val="000E3DB4"/>
    <w:rsid w:val="000E503C"/>
    <w:rsid w:val="000E5212"/>
    <w:rsid w:val="000E5449"/>
    <w:rsid w:val="000F0E4A"/>
    <w:rsid w:val="000F2909"/>
    <w:rsid w:val="000F303B"/>
    <w:rsid w:val="000F3FA1"/>
    <w:rsid w:val="000F46F5"/>
    <w:rsid w:val="001003E1"/>
    <w:rsid w:val="00100A24"/>
    <w:rsid w:val="001035ED"/>
    <w:rsid w:val="00104211"/>
    <w:rsid w:val="00113D3F"/>
    <w:rsid w:val="0011443E"/>
    <w:rsid w:val="00116BB0"/>
    <w:rsid w:val="001209EF"/>
    <w:rsid w:val="00120A20"/>
    <w:rsid w:val="00122506"/>
    <w:rsid w:val="00123016"/>
    <w:rsid w:val="00124996"/>
    <w:rsid w:val="00124BA9"/>
    <w:rsid w:val="001311AC"/>
    <w:rsid w:val="00133271"/>
    <w:rsid w:val="00135630"/>
    <w:rsid w:val="00136068"/>
    <w:rsid w:val="0013650A"/>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66F4"/>
    <w:rsid w:val="00167F93"/>
    <w:rsid w:val="00170F65"/>
    <w:rsid w:val="00173646"/>
    <w:rsid w:val="001738DB"/>
    <w:rsid w:val="0017579F"/>
    <w:rsid w:val="0017645F"/>
    <w:rsid w:val="001764A1"/>
    <w:rsid w:val="001775C7"/>
    <w:rsid w:val="0018211A"/>
    <w:rsid w:val="00184974"/>
    <w:rsid w:val="00187D89"/>
    <w:rsid w:val="00191CE1"/>
    <w:rsid w:val="0019313A"/>
    <w:rsid w:val="0019393C"/>
    <w:rsid w:val="001A077B"/>
    <w:rsid w:val="001A0821"/>
    <w:rsid w:val="001A476F"/>
    <w:rsid w:val="001B065D"/>
    <w:rsid w:val="001B0A68"/>
    <w:rsid w:val="001B1DA7"/>
    <w:rsid w:val="001B2B1E"/>
    <w:rsid w:val="001C380E"/>
    <w:rsid w:val="001C47BC"/>
    <w:rsid w:val="001D0565"/>
    <w:rsid w:val="001D085F"/>
    <w:rsid w:val="001D124C"/>
    <w:rsid w:val="001D1270"/>
    <w:rsid w:val="001D6330"/>
    <w:rsid w:val="001E0C9B"/>
    <w:rsid w:val="001E2018"/>
    <w:rsid w:val="001E3877"/>
    <w:rsid w:val="001E617D"/>
    <w:rsid w:val="001F126E"/>
    <w:rsid w:val="001F1CB6"/>
    <w:rsid w:val="001F1DD5"/>
    <w:rsid w:val="001F2F62"/>
    <w:rsid w:val="001F4B4A"/>
    <w:rsid w:val="001F7115"/>
    <w:rsid w:val="001F7235"/>
    <w:rsid w:val="00202108"/>
    <w:rsid w:val="002027AC"/>
    <w:rsid w:val="0020548A"/>
    <w:rsid w:val="0020633E"/>
    <w:rsid w:val="00210DAD"/>
    <w:rsid w:val="00211A26"/>
    <w:rsid w:val="002120EE"/>
    <w:rsid w:val="00212FC7"/>
    <w:rsid w:val="0021524F"/>
    <w:rsid w:val="00216CC1"/>
    <w:rsid w:val="00217FA6"/>
    <w:rsid w:val="002234DF"/>
    <w:rsid w:val="00226123"/>
    <w:rsid w:val="00227752"/>
    <w:rsid w:val="0023001B"/>
    <w:rsid w:val="00231781"/>
    <w:rsid w:val="00233EB5"/>
    <w:rsid w:val="00235EFF"/>
    <w:rsid w:val="002400D7"/>
    <w:rsid w:val="00241A63"/>
    <w:rsid w:val="00242FD9"/>
    <w:rsid w:val="0024325D"/>
    <w:rsid w:val="00246ACA"/>
    <w:rsid w:val="00250326"/>
    <w:rsid w:val="00250679"/>
    <w:rsid w:val="002510D2"/>
    <w:rsid w:val="00252357"/>
    <w:rsid w:val="0025641B"/>
    <w:rsid w:val="002577CB"/>
    <w:rsid w:val="00257834"/>
    <w:rsid w:val="00257925"/>
    <w:rsid w:val="00260F90"/>
    <w:rsid w:val="002615D3"/>
    <w:rsid w:val="00267E15"/>
    <w:rsid w:val="00270C64"/>
    <w:rsid w:val="00272258"/>
    <w:rsid w:val="002728AF"/>
    <w:rsid w:val="00272A12"/>
    <w:rsid w:val="00283009"/>
    <w:rsid w:val="00284EFC"/>
    <w:rsid w:val="0028694D"/>
    <w:rsid w:val="00291E3D"/>
    <w:rsid w:val="00292AED"/>
    <w:rsid w:val="00292C1C"/>
    <w:rsid w:val="00296984"/>
    <w:rsid w:val="002970EC"/>
    <w:rsid w:val="002A0200"/>
    <w:rsid w:val="002A0758"/>
    <w:rsid w:val="002A0BE8"/>
    <w:rsid w:val="002A20CB"/>
    <w:rsid w:val="002A2BB3"/>
    <w:rsid w:val="002A2D25"/>
    <w:rsid w:val="002A3650"/>
    <w:rsid w:val="002A3BB5"/>
    <w:rsid w:val="002A41EF"/>
    <w:rsid w:val="002A7575"/>
    <w:rsid w:val="002A79B8"/>
    <w:rsid w:val="002B062E"/>
    <w:rsid w:val="002B3102"/>
    <w:rsid w:val="002B357E"/>
    <w:rsid w:val="002B44E3"/>
    <w:rsid w:val="002B5AD7"/>
    <w:rsid w:val="002B64CF"/>
    <w:rsid w:val="002C04C1"/>
    <w:rsid w:val="002C628C"/>
    <w:rsid w:val="002C7048"/>
    <w:rsid w:val="002C766B"/>
    <w:rsid w:val="002C7A6B"/>
    <w:rsid w:val="002C7C1B"/>
    <w:rsid w:val="002D0403"/>
    <w:rsid w:val="002D066E"/>
    <w:rsid w:val="002D092E"/>
    <w:rsid w:val="002D1B8F"/>
    <w:rsid w:val="002D31DD"/>
    <w:rsid w:val="002D33C9"/>
    <w:rsid w:val="002D4C1A"/>
    <w:rsid w:val="002D5361"/>
    <w:rsid w:val="002D6959"/>
    <w:rsid w:val="002D6DD9"/>
    <w:rsid w:val="002D73DE"/>
    <w:rsid w:val="002D7606"/>
    <w:rsid w:val="002E37E5"/>
    <w:rsid w:val="002E5214"/>
    <w:rsid w:val="002E604B"/>
    <w:rsid w:val="002F000C"/>
    <w:rsid w:val="002F57EC"/>
    <w:rsid w:val="002F5906"/>
    <w:rsid w:val="002F5C9B"/>
    <w:rsid w:val="002F7DD6"/>
    <w:rsid w:val="00300F19"/>
    <w:rsid w:val="003061B6"/>
    <w:rsid w:val="00310E99"/>
    <w:rsid w:val="00312F9C"/>
    <w:rsid w:val="00316FE2"/>
    <w:rsid w:val="0032167E"/>
    <w:rsid w:val="00321C36"/>
    <w:rsid w:val="00322369"/>
    <w:rsid w:val="00323AEF"/>
    <w:rsid w:val="00324C7F"/>
    <w:rsid w:val="00330E27"/>
    <w:rsid w:val="00334BA0"/>
    <w:rsid w:val="00337E4E"/>
    <w:rsid w:val="00341C43"/>
    <w:rsid w:val="00341DE3"/>
    <w:rsid w:val="00342D4B"/>
    <w:rsid w:val="003434F0"/>
    <w:rsid w:val="00344CAA"/>
    <w:rsid w:val="00353E59"/>
    <w:rsid w:val="003540E7"/>
    <w:rsid w:val="0035431C"/>
    <w:rsid w:val="00355E66"/>
    <w:rsid w:val="00356501"/>
    <w:rsid w:val="00356927"/>
    <w:rsid w:val="00356965"/>
    <w:rsid w:val="003577D4"/>
    <w:rsid w:val="003605FC"/>
    <w:rsid w:val="00361C16"/>
    <w:rsid w:val="00362613"/>
    <w:rsid w:val="0036490D"/>
    <w:rsid w:val="00367061"/>
    <w:rsid w:val="003703FC"/>
    <w:rsid w:val="0037059C"/>
    <w:rsid w:val="00370602"/>
    <w:rsid w:val="00370B0C"/>
    <w:rsid w:val="00371929"/>
    <w:rsid w:val="00372442"/>
    <w:rsid w:val="0037287A"/>
    <w:rsid w:val="00372C02"/>
    <w:rsid w:val="00372E4A"/>
    <w:rsid w:val="0037329D"/>
    <w:rsid w:val="00374C7F"/>
    <w:rsid w:val="00374F60"/>
    <w:rsid w:val="00376584"/>
    <w:rsid w:val="0037742D"/>
    <w:rsid w:val="003774F6"/>
    <w:rsid w:val="003775BF"/>
    <w:rsid w:val="00380254"/>
    <w:rsid w:val="003821EC"/>
    <w:rsid w:val="00382527"/>
    <w:rsid w:val="003828CC"/>
    <w:rsid w:val="003847D2"/>
    <w:rsid w:val="0038569F"/>
    <w:rsid w:val="003873BB"/>
    <w:rsid w:val="003901AD"/>
    <w:rsid w:val="00390C2C"/>
    <w:rsid w:val="00391D2D"/>
    <w:rsid w:val="00393447"/>
    <w:rsid w:val="003945F3"/>
    <w:rsid w:val="00394795"/>
    <w:rsid w:val="0039522B"/>
    <w:rsid w:val="0039539A"/>
    <w:rsid w:val="00396F84"/>
    <w:rsid w:val="00397C39"/>
    <w:rsid w:val="003A0677"/>
    <w:rsid w:val="003A43EA"/>
    <w:rsid w:val="003A484E"/>
    <w:rsid w:val="003A4C5B"/>
    <w:rsid w:val="003A4DF4"/>
    <w:rsid w:val="003A7756"/>
    <w:rsid w:val="003B0870"/>
    <w:rsid w:val="003B0C10"/>
    <w:rsid w:val="003B110A"/>
    <w:rsid w:val="003B1338"/>
    <w:rsid w:val="003B2AE0"/>
    <w:rsid w:val="003B3474"/>
    <w:rsid w:val="003B4F19"/>
    <w:rsid w:val="003B5057"/>
    <w:rsid w:val="003B528D"/>
    <w:rsid w:val="003B7446"/>
    <w:rsid w:val="003C0108"/>
    <w:rsid w:val="003C0A36"/>
    <w:rsid w:val="003C2547"/>
    <w:rsid w:val="003C3636"/>
    <w:rsid w:val="003C3D38"/>
    <w:rsid w:val="003C5ED8"/>
    <w:rsid w:val="003C6E50"/>
    <w:rsid w:val="003C73FC"/>
    <w:rsid w:val="003D3D86"/>
    <w:rsid w:val="003D409B"/>
    <w:rsid w:val="003D4301"/>
    <w:rsid w:val="003D4791"/>
    <w:rsid w:val="003D4CE1"/>
    <w:rsid w:val="003D57BB"/>
    <w:rsid w:val="003D612B"/>
    <w:rsid w:val="003D6483"/>
    <w:rsid w:val="003D6DA9"/>
    <w:rsid w:val="003E227E"/>
    <w:rsid w:val="003E2757"/>
    <w:rsid w:val="003E5C33"/>
    <w:rsid w:val="003E5F2C"/>
    <w:rsid w:val="003E6140"/>
    <w:rsid w:val="003E75D8"/>
    <w:rsid w:val="003F0600"/>
    <w:rsid w:val="003F0E8D"/>
    <w:rsid w:val="003F3495"/>
    <w:rsid w:val="003F3A9E"/>
    <w:rsid w:val="003F4F56"/>
    <w:rsid w:val="003F5A84"/>
    <w:rsid w:val="003F5EF5"/>
    <w:rsid w:val="003F7081"/>
    <w:rsid w:val="0040105C"/>
    <w:rsid w:val="00402F1F"/>
    <w:rsid w:val="00406E47"/>
    <w:rsid w:val="00406EF1"/>
    <w:rsid w:val="0041157B"/>
    <w:rsid w:val="00411E95"/>
    <w:rsid w:val="004171A7"/>
    <w:rsid w:val="004175B5"/>
    <w:rsid w:val="004176B5"/>
    <w:rsid w:val="00420BDF"/>
    <w:rsid w:val="004255A1"/>
    <w:rsid w:val="004258F9"/>
    <w:rsid w:val="00425CC0"/>
    <w:rsid w:val="0042697A"/>
    <w:rsid w:val="00427F62"/>
    <w:rsid w:val="00431FD0"/>
    <w:rsid w:val="004323B2"/>
    <w:rsid w:val="004323E8"/>
    <w:rsid w:val="00432BA0"/>
    <w:rsid w:val="004332BE"/>
    <w:rsid w:val="00433BAF"/>
    <w:rsid w:val="004348E9"/>
    <w:rsid w:val="00435093"/>
    <w:rsid w:val="0043524D"/>
    <w:rsid w:val="004356BC"/>
    <w:rsid w:val="00440246"/>
    <w:rsid w:val="00440635"/>
    <w:rsid w:val="0044093B"/>
    <w:rsid w:val="0044295B"/>
    <w:rsid w:val="004437AB"/>
    <w:rsid w:val="00445584"/>
    <w:rsid w:val="004459EA"/>
    <w:rsid w:val="00447506"/>
    <w:rsid w:val="00461033"/>
    <w:rsid w:val="0046228F"/>
    <w:rsid w:val="00462F5A"/>
    <w:rsid w:val="00463AC8"/>
    <w:rsid w:val="00463C91"/>
    <w:rsid w:val="00465808"/>
    <w:rsid w:val="00465AD5"/>
    <w:rsid w:val="0046713D"/>
    <w:rsid w:val="00467FA9"/>
    <w:rsid w:val="0047057D"/>
    <w:rsid w:val="004710C1"/>
    <w:rsid w:val="0047157B"/>
    <w:rsid w:val="00471C2C"/>
    <w:rsid w:val="00472310"/>
    <w:rsid w:val="004727BD"/>
    <w:rsid w:val="00473CE6"/>
    <w:rsid w:val="00475550"/>
    <w:rsid w:val="00477E43"/>
    <w:rsid w:val="00480BCA"/>
    <w:rsid w:val="0048107D"/>
    <w:rsid w:val="004815D1"/>
    <w:rsid w:val="0048235C"/>
    <w:rsid w:val="00486860"/>
    <w:rsid w:val="00490ED3"/>
    <w:rsid w:val="00493547"/>
    <w:rsid w:val="00496247"/>
    <w:rsid w:val="0049672C"/>
    <w:rsid w:val="00496DFA"/>
    <w:rsid w:val="004A1CF1"/>
    <w:rsid w:val="004A2C75"/>
    <w:rsid w:val="004A322C"/>
    <w:rsid w:val="004A39B2"/>
    <w:rsid w:val="004A561F"/>
    <w:rsid w:val="004A7E5D"/>
    <w:rsid w:val="004B0878"/>
    <w:rsid w:val="004B14AC"/>
    <w:rsid w:val="004B369D"/>
    <w:rsid w:val="004B4D8D"/>
    <w:rsid w:val="004B53D2"/>
    <w:rsid w:val="004B5B17"/>
    <w:rsid w:val="004B65CA"/>
    <w:rsid w:val="004B79F4"/>
    <w:rsid w:val="004C06D6"/>
    <w:rsid w:val="004C0E75"/>
    <w:rsid w:val="004C15F9"/>
    <w:rsid w:val="004C42C3"/>
    <w:rsid w:val="004C6895"/>
    <w:rsid w:val="004C68AD"/>
    <w:rsid w:val="004D29D3"/>
    <w:rsid w:val="004D6A1B"/>
    <w:rsid w:val="004D7D0E"/>
    <w:rsid w:val="004E0276"/>
    <w:rsid w:val="004E0FB6"/>
    <w:rsid w:val="004E1ADD"/>
    <w:rsid w:val="004E4D49"/>
    <w:rsid w:val="004E57DF"/>
    <w:rsid w:val="004E698F"/>
    <w:rsid w:val="004F0CBF"/>
    <w:rsid w:val="004F1B95"/>
    <w:rsid w:val="004F2779"/>
    <w:rsid w:val="004F3203"/>
    <w:rsid w:val="004F4141"/>
    <w:rsid w:val="00503A13"/>
    <w:rsid w:val="00505C22"/>
    <w:rsid w:val="00506C6E"/>
    <w:rsid w:val="00510EA7"/>
    <w:rsid w:val="00517710"/>
    <w:rsid w:val="005202A3"/>
    <w:rsid w:val="00523056"/>
    <w:rsid w:val="005232DC"/>
    <w:rsid w:val="00523AA1"/>
    <w:rsid w:val="00524E34"/>
    <w:rsid w:val="00526B09"/>
    <w:rsid w:val="005339D2"/>
    <w:rsid w:val="005348BD"/>
    <w:rsid w:val="005408CB"/>
    <w:rsid w:val="00540DCF"/>
    <w:rsid w:val="005418B4"/>
    <w:rsid w:val="00541F1F"/>
    <w:rsid w:val="005446AD"/>
    <w:rsid w:val="005468FF"/>
    <w:rsid w:val="00546B05"/>
    <w:rsid w:val="005472C3"/>
    <w:rsid w:val="005475F3"/>
    <w:rsid w:val="00547BF6"/>
    <w:rsid w:val="00551058"/>
    <w:rsid w:val="005543F9"/>
    <w:rsid w:val="0055672C"/>
    <w:rsid w:val="00556847"/>
    <w:rsid w:val="00557003"/>
    <w:rsid w:val="00560946"/>
    <w:rsid w:val="00562AD7"/>
    <w:rsid w:val="005635CA"/>
    <w:rsid w:val="0056439F"/>
    <w:rsid w:val="0056457D"/>
    <w:rsid w:val="0057096F"/>
    <w:rsid w:val="005712F7"/>
    <w:rsid w:val="005721D2"/>
    <w:rsid w:val="005728E4"/>
    <w:rsid w:val="00575788"/>
    <w:rsid w:val="00577009"/>
    <w:rsid w:val="005833B1"/>
    <w:rsid w:val="005839A0"/>
    <w:rsid w:val="00586266"/>
    <w:rsid w:val="00593F22"/>
    <w:rsid w:val="005A21A3"/>
    <w:rsid w:val="005A2DAC"/>
    <w:rsid w:val="005A3629"/>
    <w:rsid w:val="005B1759"/>
    <w:rsid w:val="005B2230"/>
    <w:rsid w:val="005B273F"/>
    <w:rsid w:val="005B54B5"/>
    <w:rsid w:val="005B67D3"/>
    <w:rsid w:val="005B7724"/>
    <w:rsid w:val="005C0970"/>
    <w:rsid w:val="005C2C01"/>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1727"/>
    <w:rsid w:val="005E1CCD"/>
    <w:rsid w:val="005E24D0"/>
    <w:rsid w:val="005E2DCE"/>
    <w:rsid w:val="005E6A4B"/>
    <w:rsid w:val="005F082F"/>
    <w:rsid w:val="005F1B39"/>
    <w:rsid w:val="005F2CD7"/>
    <w:rsid w:val="005F3DE9"/>
    <w:rsid w:val="005F408D"/>
    <w:rsid w:val="005F415F"/>
    <w:rsid w:val="005F4EB0"/>
    <w:rsid w:val="005F4FBF"/>
    <w:rsid w:val="005F5423"/>
    <w:rsid w:val="005F74CC"/>
    <w:rsid w:val="006023B0"/>
    <w:rsid w:val="006041D5"/>
    <w:rsid w:val="0060445F"/>
    <w:rsid w:val="006046B2"/>
    <w:rsid w:val="006116A8"/>
    <w:rsid w:val="0061393B"/>
    <w:rsid w:val="00615E96"/>
    <w:rsid w:val="006271FC"/>
    <w:rsid w:val="00630472"/>
    <w:rsid w:val="00632418"/>
    <w:rsid w:val="0063278B"/>
    <w:rsid w:val="00632792"/>
    <w:rsid w:val="0063331B"/>
    <w:rsid w:val="0063391C"/>
    <w:rsid w:val="00633A55"/>
    <w:rsid w:val="00640448"/>
    <w:rsid w:val="0064121B"/>
    <w:rsid w:val="00641EA1"/>
    <w:rsid w:val="0064296E"/>
    <w:rsid w:val="00643800"/>
    <w:rsid w:val="00643920"/>
    <w:rsid w:val="00643DEE"/>
    <w:rsid w:val="00644EAF"/>
    <w:rsid w:val="0064560C"/>
    <w:rsid w:val="0064641F"/>
    <w:rsid w:val="00646733"/>
    <w:rsid w:val="006478D2"/>
    <w:rsid w:val="006523E1"/>
    <w:rsid w:val="006544BE"/>
    <w:rsid w:val="00655366"/>
    <w:rsid w:val="0065666B"/>
    <w:rsid w:val="00660317"/>
    <w:rsid w:val="00664657"/>
    <w:rsid w:val="00666C4B"/>
    <w:rsid w:val="006676EA"/>
    <w:rsid w:val="0067090E"/>
    <w:rsid w:val="00670B68"/>
    <w:rsid w:val="00673152"/>
    <w:rsid w:val="0067406D"/>
    <w:rsid w:val="00674793"/>
    <w:rsid w:val="00675A92"/>
    <w:rsid w:val="00675BAB"/>
    <w:rsid w:val="00676922"/>
    <w:rsid w:val="00680F99"/>
    <w:rsid w:val="00681A2F"/>
    <w:rsid w:val="0068301C"/>
    <w:rsid w:val="00683ECA"/>
    <w:rsid w:val="0068423C"/>
    <w:rsid w:val="006846B5"/>
    <w:rsid w:val="006876A1"/>
    <w:rsid w:val="00693B96"/>
    <w:rsid w:val="006A0B32"/>
    <w:rsid w:val="006A1231"/>
    <w:rsid w:val="006A2C1E"/>
    <w:rsid w:val="006A7E02"/>
    <w:rsid w:val="006B086F"/>
    <w:rsid w:val="006B1AC4"/>
    <w:rsid w:val="006B1D6F"/>
    <w:rsid w:val="006B204D"/>
    <w:rsid w:val="006B225B"/>
    <w:rsid w:val="006B2EAC"/>
    <w:rsid w:val="006B56E5"/>
    <w:rsid w:val="006B6246"/>
    <w:rsid w:val="006B675E"/>
    <w:rsid w:val="006B6B26"/>
    <w:rsid w:val="006C0080"/>
    <w:rsid w:val="006C2220"/>
    <w:rsid w:val="006C2670"/>
    <w:rsid w:val="006C36A6"/>
    <w:rsid w:val="006C379E"/>
    <w:rsid w:val="006C41A5"/>
    <w:rsid w:val="006C52AA"/>
    <w:rsid w:val="006C5309"/>
    <w:rsid w:val="006C700C"/>
    <w:rsid w:val="006D103A"/>
    <w:rsid w:val="006D2ACA"/>
    <w:rsid w:val="006D35C6"/>
    <w:rsid w:val="006D3C3C"/>
    <w:rsid w:val="006D5E12"/>
    <w:rsid w:val="006D7D67"/>
    <w:rsid w:val="006E11AD"/>
    <w:rsid w:val="006E4AF9"/>
    <w:rsid w:val="006E780C"/>
    <w:rsid w:val="006F030A"/>
    <w:rsid w:val="006F0934"/>
    <w:rsid w:val="006F256A"/>
    <w:rsid w:val="006F327C"/>
    <w:rsid w:val="006F4A1A"/>
    <w:rsid w:val="006F6FC0"/>
    <w:rsid w:val="006F7068"/>
    <w:rsid w:val="006F70B1"/>
    <w:rsid w:val="0070046E"/>
    <w:rsid w:val="0071320B"/>
    <w:rsid w:val="00713CDA"/>
    <w:rsid w:val="0071422F"/>
    <w:rsid w:val="007169B5"/>
    <w:rsid w:val="00716BB2"/>
    <w:rsid w:val="007173BD"/>
    <w:rsid w:val="00721A99"/>
    <w:rsid w:val="00724EBF"/>
    <w:rsid w:val="007253F9"/>
    <w:rsid w:val="00731153"/>
    <w:rsid w:val="00733B26"/>
    <w:rsid w:val="00735526"/>
    <w:rsid w:val="007364A6"/>
    <w:rsid w:val="00737B72"/>
    <w:rsid w:val="00740953"/>
    <w:rsid w:val="00741103"/>
    <w:rsid w:val="00741543"/>
    <w:rsid w:val="00743A2B"/>
    <w:rsid w:val="00745627"/>
    <w:rsid w:val="00747322"/>
    <w:rsid w:val="00747806"/>
    <w:rsid w:val="00747B99"/>
    <w:rsid w:val="007504BA"/>
    <w:rsid w:val="00751864"/>
    <w:rsid w:val="00753EE3"/>
    <w:rsid w:val="00754420"/>
    <w:rsid w:val="00754537"/>
    <w:rsid w:val="00757C7D"/>
    <w:rsid w:val="00757F86"/>
    <w:rsid w:val="00760292"/>
    <w:rsid w:val="00763922"/>
    <w:rsid w:val="00763C35"/>
    <w:rsid w:val="00764E24"/>
    <w:rsid w:val="00766967"/>
    <w:rsid w:val="00771536"/>
    <w:rsid w:val="007741B2"/>
    <w:rsid w:val="00774C57"/>
    <w:rsid w:val="007766B1"/>
    <w:rsid w:val="00776F27"/>
    <w:rsid w:val="00780DB8"/>
    <w:rsid w:val="00781B38"/>
    <w:rsid w:val="00782EDA"/>
    <w:rsid w:val="007852D0"/>
    <w:rsid w:val="0078690C"/>
    <w:rsid w:val="00791F2E"/>
    <w:rsid w:val="00793CB2"/>
    <w:rsid w:val="007940C9"/>
    <w:rsid w:val="0079699D"/>
    <w:rsid w:val="007A053F"/>
    <w:rsid w:val="007A05AC"/>
    <w:rsid w:val="007A1C21"/>
    <w:rsid w:val="007A2E90"/>
    <w:rsid w:val="007A3025"/>
    <w:rsid w:val="007A40C9"/>
    <w:rsid w:val="007A6600"/>
    <w:rsid w:val="007B16A7"/>
    <w:rsid w:val="007B23B4"/>
    <w:rsid w:val="007B3131"/>
    <w:rsid w:val="007B64E7"/>
    <w:rsid w:val="007B76A4"/>
    <w:rsid w:val="007B77C3"/>
    <w:rsid w:val="007C0C3C"/>
    <w:rsid w:val="007C20B9"/>
    <w:rsid w:val="007C216E"/>
    <w:rsid w:val="007C366E"/>
    <w:rsid w:val="007C5347"/>
    <w:rsid w:val="007C69F1"/>
    <w:rsid w:val="007D0F7A"/>
    <w:rsid w:val="007D24B9"/>
    <w:rsid w:val="007D3717"/>
    <w:rsid w:val="007D4B44"/>
    <w:rsid w:val="007D51CD"/>
    <w:rsid w:val="007E2147"/>
    <w:rsid w:val="007E2D0B"/>
    <w:rsid w:val="007E5792"/>
    <w:rsid w:val="007E5B2A"/>
    <w:rsid w:val="007F08A8"/>
    <w:rsid w:val="007F1570"/>
    <w:rsid w:val="007F19B6"/>
    <w:rsid w:val="007F1DE4"/>
    <w:rsid w:val="007F45DC"/>
    <w:rsid w:val="007F4B50"/>
    <w:rsid w:val="007F4DA6"/>
    <w:rsid w:val="007F5C91"/>
    <w:rsid w:val="007F6DEE"/>
    <w:rsid w:val="007F6EEA"/>
    <w:rsid w:val="007F7C39"/>
    <w:rsid w:val="007F7EC2"/>
    <w:rsid w:val="00802CFD"/>
    <w:rsid w:val="00802F95"/>
    <w:rsid w:val="00806C0D"/>
    <w:rsid w:val="00806D71"/>
    <w:rsid w:val="00807EAE"/>
    <w:rsid w:val="00813025"/>
    <w:rsid w:val="00813D59"/>
    <w:rsid w:val="00814E5D"/>
    <w:rsid w:val="00815109"/>
    <w:rsid w:val="008166CE"/>
    <w:rsid w:val="008210F3"/>
    <w:rsid w:val="008215DC"/>
    <w:rsid w:val="00822360"/>
    <w:rsid w:val="00825B71"/>
    <w:rsid w:val="00826C0F"/>
    <w:rsid w:val="00827A72"/>
    <w:rsid w:val="00830689"/>
    <w:rsid w:val="00831030"/>
    <w:rsid w:val="00831400"/>
    <w:rsid w:val="00831942"/>
    <w:rsid w:val="00832197"/>
    <w:rsid w:val="00834D69"/>
    <w:rsid w:val="008355BF"/>
    <w:rsid w:val="00835E70"/>
    <w:rsid w:val="0083718C"/>
    <w:rsid w:val="0084050E"/>
    <w:rsid w:val="00847DD3"/>
    <w:rsid w:val="00851261"/>
    <w:rsid w:val="0085183D"/>
    <w:rsid w:val="00853F3C"/>
    <w:rsid w:val="008557C3"/>
    <w:rsid w:val="0086055C"/>
    <w:rsid w:val="00862BB0"/>
    <w:rsid w:val="00862E32"/>
    <w:rsid w:val="0086468A"/>
    <w:rsid w:val="00864DD8"/>
    <w:rsid w:val="00865651"/>
    <w:rsid w:val="00873F75"/>
    <w:rsid w:val="008740D6"/>
    <w:rsid w:val="00874BC7"/>
    <w:rsid w:val="0087601E"/>
    <w:rsid w:val="008763CB"/>
    <w:rsid w:val="00876DFE"/>
    <w:rsid w:val="00877898"/>
    <w:rsid w:val="00881495"/>
    <w:rsid w:val="008815AD"/>
    <w:rsid w:val="008823CF"/>
    <w:rsid w:val="00884866"/>
    <w:rsid w:val="00885C98"/>
    <w:rsid w:val="00890443"/>
    <w:rsid w:val="0089173B"/>
    <w:rsid w:val="00892170"/>
    <w:rsid w:val="0089223C"/>
    <w:rsid w:val="0089358C"/>
    <w:rsid w:val="00894F8B"/>
    <w:rsid w:val="00896D71"/>
    <w:rsid w:val="008A1C23"/>
    <w:rsid w:val="008A3C0D"/>
    <w:rsid w:val="008A6694"/>
    <w:rsid w:val="008A7126"/>
    <w:rsid w:val="008A728A"/>
    <w:rsid w:val="008A7DC4"/>
    <w:rsid w:val="008B1353"/>
    <w:rsid w:val="008B1484"/>
    <w:rsid w:val="008B1CAF"/>
    <w:rsid w:val="008B1DDD"/>
    <w:rsid w:val="008B37DE"/>
    <w:rsid w:val="008B6204"/>
    <w:rsid w:val="008B63F2"/>
    <w:rsid w:val="008C03ED"/>
    <w:rsid w:val="008C15A4"/>
    <w:rsid w:val="008C21B0"/>
    <w:rsid w:val="008C2B4A"/>
    <w:rsid w:val="008C44F3"/>
    <w:rsid w:val="008C4A4D"/>
    <w:rsid w:val="008C4C1F"/>
    <w:rsid w:val="008C5840"/>
    <w:rsid w:val="008C7019"/>
    <w:rsid w:val="008C76E9"/>
    <w:rsid w:val="008C7F99"/>
    <w:rsid w:val="008D06D2"/>
    <w:rsid w:val="008D1C30"/>
    <w:rsid w:val="008E0957"/>
    <w:rsid w:val="008E0A0F"/>
    <w:rsid w:val="008E20FF"/>
    <w:rsid w:val="008E5428"/>
    <w:rsid w:val="008F0878"/>
    <w:rsid w:val="008F1F62"/>
    <w:rsid w:val="008F2299"/>
    <w:rsid w:val="008F239C"/>
    <w:rsid w:val="008F2BB3"/>
    <w:rsid w:val="008F3166"/>
    <w:rsid w:val="008F3969"/>
    <w:rsid w:val="008F537D"/>
    <w:rsid w:val="008F6809"/>
    <w:rsid w:val="008F747C"/>
    <w:rsid w:val="009028B3"/>
    <w:rsid w:val="00903CEE"/>
    <w:rsid w:val="00906E4D"/>
    <w:rsid w:val="00907EE0"/>
    <w:rsid w:val="0091127A"/>
    <w:rsid w:val="00912402"/>
    <w:rsid w:val="00912A1F"/>
    <w:rsid w:val="00913758"/>
    <w:rsid w:val="00913ADE"/>
    <w:rsid w:val="00914773"/>
    <w:rsid w:val="00914DCF"/>
    <w:rsid w:val="00915AB3"/>
    <w:rsid w:val="00916298"/>
    <w:rsid w:val="00916967"/>
    <w:rsid w:val="009171C0"/>
    <w:rsid w:val="00920D72"/>
    <w:rsid w:val="00921A4D"/>
    <w:rsid w:val="00923272"/>
    <w:rsid w:val="0092340D"/>
    <w:rsid w:val="00924FF9"/>
    <w:rsid w:val="00925064"/>
    <w:rsid w:val="009269C5"/>
    <w:rsid w:val="00927BAE"/>
    <w:rsid w:val="00931F92"/>
    <w:rsid w:val="00933AC7"/>
    <w:rsid w:val="00934560"/>
    <w:rsid w:val="0094088A"/>
    <w:rsid w:val="009410BF"/>
    <w:rsid w:val="009424CE"/>
    <w:rsid w:val="00942D61"/>
    <w:rsid w:val="00943E23"/>
    <w:rsid w:val="009462BD"/>
    <w:rsid w:val="009502E4"/>
    <w:rsid w:val="00953AED"/>
    <w:rsid w:val="00955863"/>
    <w:rsid w:val="00955D42"/>
    <w:rsid w:val="00955DA8"/>
    <w:rsid w:val="00956BA5"/>
    <w:rsid w:val="009602F6"/>
    <w:rsid w:val="00962D9E"/>
    <w:rsid w:val="0096483C"/>
    <w:rsid w:val="009648F4"/>
    <w:rsid w:val="00964B41"/>
    <w:rsid w:val="00965A6D"/>
    <w:rsid w:val="00966356"/>
    <w:rsid w:val="00967BDA"/>
    <w:rsid w:val="00970DBC"/>
    <w:rsid w:val="0097282F"/>
    <w:rsid w:val="00972D3F"/>
    <w:rsid w:val="00975981"/>
    <w:rsid w:val="00975B8C"/>
    <w:rsid w:val="0097690A"/>
    <w:rsid w:val="00980E8B"/>
    <w:rsid w:val="009841CC"/>
    <w:rsid w:val="009841FE"/>
    <w:rsid w:val="00984BB3"/>
    <w:rsid w:val="009858DC"/>
    <w:rsid w:val="00991045"/>
    <w:rsid w:val="00991B07"/>
    <w:rsid w:val="00993028"/>
    <w:rsid w:val="009931B1"/>
    <w:rsid w:val="009A21C4"/>
    <w:rsid w:val="009A2E8C"/>
    <w:rsid w:val="009A67E3"/>
    <w:rsid w:val="009A71F5"/>
    <w:rsid w:val="009A73FF"/>
    <w:rsid w:val="009A7ED7"/>
    <w:rsid w:val="009B193C"/>
    <w:rsid w:val="009B28FD"/>
    <w:rsid w:val="009B4333"/>
    <w:rsid w:val="009B4BF9"/>
    <w:rsid w:val="009B5347"/>
    <w:rsid w:val="009B5C41"/>
    <w:rsid w:val="009B6325"/>
    <w:rsid w:val="009B79FA"/>
    <w:rsid w:val="009C270F"/>
    <w:rsid w:val="009C2E52"/>
    <w:rsid w:val="009C48C1"/>
    <w:rsid w:val="009C5F4E"/>
    <w:rsid w:val="009C6D47"/>
    <w:rsid w:val="009D027D"/>
    <w:rsid w:val="009D0958"/>
    <w:rsid w:val="009D0F7A"/>
    <w:rsid w:val="009D21A2"/>
    <w:rsid w:val="009D2E96"/>
    <w:rsid w:val="009D3DEC"/>
    <w:rsid w:val="009D512A"/>
    <w:rsid w:val="009D69C9"/>
    <w:rsid w:val="009D6DFD"/>
    <w:rsid w:val="009E1EDE"/>
    <w:rsid w:val="009E37D4"/>
    <w:rsid w:val="009E40C9"/>
    <w:rsid w:val="009E586C"/>
    <w:rsid w:val="009E7CED"/>
    <w:rsid w:val="009F055A"/>
    <w:rsid w:val="009F2ED3"/>
    <w:rsid w:val="009F34C3"/>
    <w:rsid w:val="009F383E"/>
    <w:rsid w:val="009F444C"/>
    <w:rsid w:val="009F4AC2"/>
    <w:rsid w:val="009F5FC7"/>
    <w:rsid w:val="009F646B"/>
    <w:rsid w:val="009F68AE"/>
    <w:rsid w:val="00A002E7"/>
    <w:rsid w:val="00A00405"/>
    <w:rsid w:val="00A00C2F"/>
    <w:rsid w:val="00A0536A"/>
    <w:rsid w:val="00A066C7"/>
    <w:rsid w:val="00A07355"/>
    <w:rsid w:val="00A116C4"/>
    <w:rsid w:val="00A139E6"/>
    <w:rsid w:val="00A149D1"/>
    <w:rsid w:val="00A179C6"/>
    <w:rsid w:val="00A214E7"/>
    <w:rsid w:val="00A23947"/>
    <w:rsid w:val="00A25DC0"/>
    <w:rsid w:val="00A27A26"/>
    <w:rsid w:val="00A3103E"/>
    <w:rsid w:val="00A33274"/>
    <w:rsid w:val="00A33F58"/>
    <w:rsid w:val="00A33FBD"/>
    <w:rsid w:val="00A34F36"/>
    <w:rsid w:val="00A3630B"/>
    <w:rsid w:val="00A3734F"/>
    <w:rsid w:val="00A374F5"/>
    <w:rsid w:val="00A37C7A"/>
    <w:rsid w:val="00A40809"/>
    <w:rsid w:val="00A408E7"/>
    <w:rsid w:val="00A501CF"/>
    <w:rsid w:val="00A53590"/>
    <w:rsid w:val="00A55B41"/>
    <w:rsid w:val="00A56035"/>
    <w:rsid w:val="00A577B0"/>
    <w:rsid w:val="00A57FC7"/>
    <w:rsid w:val="00A61843"/>
    <w:rsid w:val="00A63637"/>
    <w:rsid w:val="00A64275"/>
    <w:rsid w:val="00A646CB"/>
    <w:rsid w:val="00A66B34"/>
    <w:rsid w:val="00A67B8B"/>
    <w:rsid w:val="00A7185A"/>
    <w:rsid w:val="00A71A16"/>
    <w:rsid w:val="00A74C8C"/>
    <w:rsid w:val="00A75472"/>
    <w:rsid w:val="00A755D6"/>
    <w:rsid w:val="00A77FA8"/>
    <w:rsid w:val="00A80290"/>
    <w:rsid w:val="00A82601"/>
    <w:rsid w:val="00A85C49"/>
    <w:rsid w:val="00A87743"/>
    <w:rsid w:val="00A9055A"/>
    <w:rsid w:val="00A9395F"/>
    <w:rsid w:val="00A945F2"/>
    <w:rsid w:val="00A94DF2"/>
    <w:rsid w:val="00A95970"/>
    <w:rsid w:val="00A96351"/>
    <w:rsid w:val="00A9682E"/>
    <w:rsid w:val="00A96A10"/>
    <w:rsid w:val="00A976CD"/>
    <w:rsid w:val="00AA208D"/>
    <w:rsid w:val="00AA25B3"/>
    <w:rsid w:val="00AA2A73"/>
    <w:rsid w:val="00AA3F07"/>
    <w:rsid w:val="00AA41B2"/>
    <w:rsid w:val="00AA4EDB"/>
    <w:rsid w:val="00AA57E0"/>
    <w:rsid w:val="00AA6E9F"/>
    <w:rsid w:val="00AB0D9F"/>
    <w:rsid w:val="00AB3448"/>
    <w:rsid w:val="00AB4666"/>
    <w:rsid w:val="00AB6D50"/>
    <w:rsid w:val="00AC0832"/>
    <w:rsid w:val="00AC084A"/>
    <w:rsid w:val="00AC1FC4"/>
    <w:rsid w:val="00AC46AD"/>
    <w:rsid w:val="00AC490A"/>
    <w:rsid w:val="00AC6220"/>
    <w:rsid w:val="00AC7C61"/>
    <w:rsid w:val="00AD0812"/>
    <w:rsid w:val="00AD387C"/>
    <w:rsid w:val="00AD46C9"/>
    <w:rsid w:val="00AD4C22"/>
    <w:rsid w:val="00AD4F6D"/>
    <w:rsid w:val="00AE0476"/>
    <w:rsid w:val="00AE100A"/>
    <w:rsid w:val="00AE1B74"/>
    <w:rsid w:val="00AE2313"/>
    <w:rsid w:val="00AE3A9F"/>
    <w:rsid w:val="00AF10E9"/>
    <w:rsid w:val="00AF4776"/>
    <w:rsid w:val="00B006CB"/>
    <w:rsid w:val="00B007B0"/>
    <w:rsid w:val="00B024A7"/>
    <w:rsid w:val="00B02EDC"/>
    <w:rsid w:val="00B03844"/>
    <w:rsid w:val="00B03EDE"/>
    <w:rsid w:val="00B05080"/>
    <w:rsid w:val="00B0557A"/>
    <w:rsid w:val="00B05A6E"/>
    <w:rsid w:val="00B05D71"/>
    <w:rsid w:val="00B10843"/>
    <w:rsid w:val="00B11A7A"/>
    <w:rsid w:val="00B11E28"/>
    <w:rsid w:val="00B1378C"/>
    <w:rsid w:val="00B13D5E"/>
    <w:rsid w:val="00B153E5"/>
    <w:rsid w:val="00B15779"/>
    <w:rsid w:val="00B15B9B"/>
    <w:rsid w:val="00B2004A"/>
    <w:rsid w:val="00B21D1B"/>
    <w:rsid w:val="00B2296A"/>
    <w:rsid w:val="00B273B0"/>
    <w:rsid w:val="00B275F3"/>
    <w:rsid w:val="00B3010B"/>
    <w:rsid w:val="00B34AB3"/>
    <w:rsid w:val="00B34EEF"/>
    <w:rsid w:val="00B35E0A"/>
    <w:rsid w:val="00B35E9E"/>
    <w:rsid w:val="00B367CB"/>
    <w:rsid w:val="00B403C0"/>
    <w:rsid w:val="00B408E5"/>
    <w:rsid w:val="00B40AB1"/>
    <w:rsid w:val="00B410C6"/>
    <w:rsid w:val="00B42522"/>
    <w:rsid w:val="00B44399"/>
    <w:rsid w:val="00B47145"/>
    <w:rsid w:val="00B472EF"/>
    <w:rsid w:val="00B514CA"/>
    <w:rsid w:val="00B5181C"/>
    <w:rsid w:val="00B543C6"/>
    <w:rsid w:val="00B56AE7"/>
    <w:rsid w:val="00B56C70"/>
    <w:rsid w:val="00B6198F"/>
    <w:rsid w:val="00B62E1D"/>
    <w:rsid w:val="00B63FD9"/>
    <w:rsid w:val="00B654DA"/>
    <w:rsid w:val="00B66F90"/>
    <w:rsid w:val="00B6772B"/>
    <w:rsid w:val="00B70059"/>
    <w:rsid w:val="00B74E4C"/>
    <w:rsid w:val="00B75884"/>
    <w:rsid w:val="00B76D46"/>
    <w:rsid w:val="00B801A3"/>
    <w:rsid w:val="00B845D1"/>
    <w:rsid w:val="00B84EDE"/>
    <w:rsid w:val="00B85315"/>
    <w:rsid w:val="00B856F6"/>
    <w:rsid w:val="00B86709"/>
    <w:rsid w:val="00B90A1A"/>
    <w:rsid w:val="00B9151F"/>
    <w:rsid w:val="00B92A70"/>
    <w:rsid w:val="00B95F10"/>
    <w:rsid w:val="00B963FB"/>
    <w:rsid w:val="00B9658F"/>
    <w:rsid w:val="00B976A7"/>
    <w:rsid w:val="00BA0636"/>
    <w:rsid w:val="00BA1B57"/>
    <w:rsid w:val="00BA1D69"/>
    <w:rsid w:val="00BA26FE"/>
    <w:rsid w:val="00BA3B82"/>
    <w:rsid w:val="00BA55FF"/>
    <w:rsid w:val="00BA65EA"/>
    <w:rsid w:val="00BA682A"/>
    <w:rsid w:val="00BA7E33"/>
    <w:rsid w:val="00BB0B04"/>
    <w:rsid w:val="00BB0D54"/>
    <w:rsid w:val="00BB5E29"/>
    <w:rsid w:val="00BB7A17"/>
    <w:rsid w:val="00BB7A38"/>
    <w:rsid w:val="00BC2054"/>
    <w:rsid w:val="00BC240B"/>
    <w:rsid w:val="00BC2CF8"/>
    <w:rsid w:val="00BC5037"/>
    <w:rsid w:val="00BC6FC3"/>
    <w:rsid w:val="00BD1399"/>
    <w:rsid w:val="00BD2D42"/>
    <w:rsid w:val="00BD3B65"/>
    <w:rsid w:val="00BD3FD5"/>
    <w:rsid w:val="00BD5002"/>
    <w:rsid w:val="00BD59AD"/>
    <w:rsid w:val="00BD7713"/>
    <w:rsid w:val="00BE394E"/>
    <w:rsid w:val="00BE4895"/>
    <w:rsid w:val="00BE69D7"/>
    <w:rsid w:val="00BE7D2E"/>
    <w:rsid w:val="00BE7F3A"/>
    <w:rsid w:val="00BF3D9A"/>
    <w:rsid w:val="00BF6B7A"/>
    <w:rsid w:val="00BF6EBF"/>
    <w:rsid w:val="00BF7F39"/>
    <w:rsid w:val="00C00F2C"/>
    <w:rsid w:val="00C01EBF"/>
    <w:rsid w:val="00C06F94"/>
    <w:rsid w:val="00C101BD"/>
    <w:rsid w:val="00C10C64"/>
    <w:rsid w:val="00C11174"/>
    <w:rsid w:val="00C11343"/>
    <w:rsid w:val="00C115D9"/>
    <w:rsid w:val="00C1216A"/>
    <w:rsid w:val="00C124DF"/>
    <w:rsid w:val="00C12DA9"/>
    <w:rsid w:val="00C1759B"/>
    <w:rsid w:val="00C21C27"/>
    <w:rsid w:val="00C21DA3"/>
    <w:rsid w:val="00C31E00"/>
    <w:rsid w:val="00C3236B"/>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3BE9"/>
    <w:rsid w:val="00C47039"/>
    <w:rsid w:val="00C509F5"/>
    <w:rsid w:val="00C5144F"/>
    <w:rsid w:val="00C520EC"/>
    <w:rsid w:val="00C5286A"/>
    <w:rsid w:val="00C53575"/>
    <w:rsid w:val="00C54217"/>
    <w:rsid w:val="00C54A40"/>
    <w:rsid w:val="00C60B9E"/>
    <w:rsid w:val="00C6286A"/>
    <w:rsid w:val="00C63045"/>
    <w:rsid w:val="00C64128"/>
    <w:rsid w:val="00C669F5"/>
    <w:rsid w:val="00C71633"/>
    <w:rsid w:val="00C75117"/>
    <w:rsid w:val="00C75225"/>
    <w:rsid w:val="00C752EC"/>
    <w:rsid w:val="00C77D4B"/>
    <w:rsid w:val="00C80F2D"/>
    <w:rsid w:val="00C8100C"/>
    <w:rsid w:val="00C8185D"/>
    <w:rsid w:val="00C81BBD"/>
    <w:rsid w:val="00C83CA7"/>
    <w:rsid w:val="00C83D62"/>
    <w:rsid w:val="00C83D93"/>
    <w:rsid w:val="00C87C2A"/>
    <w:rsid w:val="00C90869"/>
    <w:rsid w:val="00C92AC0"/>
    <w:rsid w:val="00C93AD9"/>
    <w:rsid w:val="00C93FF6"/>
    <w:rsid w:val="00C96284"/>
    <w:rsid w:val="00C9634F"/>
    <w:rsid w:val="00CA1E3B"/>
    <w:rsid w:val="00CA3268"/>
    <w:rsid w:val="00CA36CB"/>
    <w:rsid w:val="00CA4555"/>
    <w:rsid w:val="00CA7687"/>
    <w:rsid w:val="00CB0590"/>
    <w:rsid w:val="00CB16E0"/>
    <w:rsid w:val="00CB1E39"/>
    <w:rsid w:val="00CB750E"/>
    <w:rsid w:val="00CB7B6E"/>
    <w:rsid w:val="00CB7E39"/>
    <w:rsid w:val="00CC0BB1"/>
    <w:rsid w:val="00CC672C"/>
    <w:rsid w:val="00CD123B"/>
    <w:rsid w:val="00CD3AC9"/>
    <w:rsid w:val="00CD3F48"/>
    <w:rsid w:val="00CD5202"/>
    <w:rsid w:val="00CD6382"/>
    <w:rsid w:val="00CD6886"/>
    <w:rsid w:val="00CD6FE8"/>
    <w:rsid w:val="00CD7C57"/>
    <w:rsid w:val="00CE0FBA"/>
    <w:rsid w:val="00CE1EAD"/>
    <w:rsid w:val="00CE41E4"/>
    <w:rsid w:val="00CE53DA"/>
    <w:rsid w:val="00CE7419"/>
    <w:rsid w:val="00CF09C5"/>
    <w:rsid w:val="00CF0F4D"/>
    <w:rsid w:val="00CF189F"/>
    <w:rsid w:val="00CF1F1D"/>
    <w:rsid w:val="00CF30BC"/>
    <w:rsid w:val="00CF36FD"/>
    <w:rsid w:val="00CF4F0B"/>
    <w:rsid w:val="00CF54A8"/>
    <w:rsid w:val="00CF58E1"/>
    <w:rsid w:val="00D03B54"/>
    <w:rsid w:val="00D048F2"/>
    <w:rsid w:val="00D05093"/>
    <w:rsid w:val="00D06E2B"/>
    <w:rsid w:val="00D074EC"/>
    <w:rsid w:val="00D07676"/>
    <w:rsid w:val="00D07879"/>
    <w:rsid w:val="00D0792A"/>
    <w:rsid w:val="00D11E16"/>
    <w:rsid w:val="00D1337E"/>
    <w:rsid w:val="00D14B46"/>
    <w:rsid w:val="00D17119"/>
    <w:rsid w:val="00D22D46"/>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EAA"/>
    <w:rsid w:val="00D464A5"/>
    <w:rsid w:val="00D46D54"/>
    <w:rsid w:val="00D50E46"/>
    <w:rsid w:val="00D52475"/>
    <w:rsid w:val="00D52946"/>
    <w:rsid w:val="00D5301A"/>
    <w:rsid w:val="00D531B3"/>
    <w:rsid w:val="00D5327B"/>
    <w:rsid w:val="00D542FA"/>
    <w:rsid w:val="00D563F7"/>
    <w:rsid w:val="00D602B0"/>
    <w:rsid w:val="00D6092C"/>
    <w:rsid w:val="00D61FA1"/>
    <w:rsid w:val="00D62759"/>
    <w:rsid w:val="00D643EE"/>
    <w:rsid w:val="00D665DE"/>
    <w:rsid w:val="00D70F62"/>
    <w:rsid w:val="00D71E5B"/>
    <w:rsid w:val="00D73030"/>
    <w:rsid w:val="00D75135"/>
    <w:rsid w:val="00D76636"/>
    <w:rsid w:val="00D8157F"/>
    <w:rsid w:val="00D82564"/>
    <w:rsid w:val="00D82786"/>
    <w:rsid w:val="00D83286"/>
    <w:rsid w:val="00D85B39"/>
    <w:rsid w:val="00D86A5B"/>
    <w:rsid w:val="00D874C0"/>
    <w:rsid w:val="00D90DD4"/>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B0736"/>
    <w:rsid w:val="00DB5259"/>
    <w:rsid w:val="00DB57C4"/>
    <w:rsid w:val="00DB5E6F"/>
    <w:rsid w:val="00DB6933"/>
    <w:rsid w:val="00DB6C7C"/>
    <w:rsid w:val="00DC05AE"/>
    <w:rsid w:val="00DC080D"/>
    <w:rsid w:val="00DC2133"/>
    <w:rsid w:val="00DC40AE"/>
    <w:rsid w:val="00DC5040"/>
    <w:rsid w:val="00DC5858"/>
    <w:rsid w:val="00DC5E1B"/>
    <w:rsid w:val="00DC6303"/>
    <w:rsid w:val="00DC771B"/>
    <w:rsid w:val="00DD1EFE"/>
    <w:rsid w:val="00DD4D04"/>
    <w:rsid w:val="00DD5644"/>
    <w:rsid w:val="00DD71F9"/>
    <w:rsid w:val="00DE2270"/>
    <w:rsid w:val="00DE2671"/>
    <w:rsid w:val="00DE294D"/>
    <w:rsid w:val="00DE2D39"/>
    <w:rsid w:val="00DE4ACC"/>
    <w:rsid w:val="00DF2E6B"/>
    <w:rsid w:val="00DF3BAC"/>
    <w:rsid w:val="00DF556E"/>
    <w:rsid w:val="00DF5AEC"/>
    <w:rsid w:val="00DF7BA8"/>
    <w:rsid w:val="00E01148"/>
    <w:rsid w:val="00E024D5"/>
    <w:rsid w:val="00E02C94"/>
    <w:rsid w:val="00E035F4"/>
    <w:rsid w:val="00E05711"/>
    <w:rsid w:val="00E102F6"/>
    <w:rsid w:val="00E1085F"/>
    <w:rsid w:val="00E10B33"/>
    <w:rsid w:val="00E124DC"/>
    <w:rsid w:val="00E129AC"/>
    <w:rsid w:val="00E12C9F"/>
    <w:rsid w:val="00E14126"/>
    <w:rsid w:val="00E175B1"/>
    <w:rsid w:val="00E17B64"/>
    <w:rsid w:val="00E218F7"/>
    <w:rsid w:val="00E23E1A"/>
    <w:rsid w:val="00E24610"/>
    <w:rsid w:val="00E2541F"/>
    <w:rsid w:val="00E2675D"/>
    <w:rsid w:val="00E274EF"/>
    <w:rsid w:val="00E30AE7"/>
    <w:rsid w:val="00E33DEB"/>
    <w:rsid w:val="00E342F7"/>
    <w:rsid w:val="00E3485E"/>
    <w:rsid w:val="00E35E79"/>
    <w:rsid w:val="00E3639C"/>
    <w:rsid w:val="00E37873"/>
    <w:rsid w:val="00E37A6E"/>
    <w:rsid w:val="00E40A1F"/>
    <w:rsid w:val="00E40CFD"/>
    <w:rsid w:val="00E411BB"/>
    <w:rsid w:val="00E42705"/>
    <w:rsid w:val="00E43D0A"/>
    <w:rsid w:val="00E44C8A"/>
    <w:rsid w:val="00E45806"/>
    <w:rsid w:val="00E4670B"/>
    <w:rsid w:val="00E47468"/>
    <w:rsid w:val="00E519D5"/>
    <w:rsid w:val="00E54B87"/>
    <w:rsid w:val="00E5797A"/>
    <w:rsid w:val="00E6089B"/>
    <w:rsid w:val="00E61E27"/>
    <w:rsid w:val="00E64ECB"/>
    <w:rsid w:val="00E654B4"/>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786"/>
    <w:rsid w:val="00E95F61"/>
    <w:rsid w:val="00E971AB"/>
    <w:rsid w:val="00E97223"/>
    <w:rsid w:val="00E97CD6"/>
    <w:rsid w:val="00EA0622"/>
    <w:rsid w:val="00EA0EBB"/>
    <w:rsid w:val="00EA36C7"/>
    <w:rsid w:val="00EA3BD6"/>
    <w:rsid w:val="00EA3E72"/>
    <w:rsid w:val="00EA48FE"/>
    <w:rsid w:val="00EA6720"/>
    <w:rsid w:val="00EA67E5"/>
    <w:rsid w:val="00EB094C"/>
    <w:rsid w:val="00EB3655"/>
    <w:rsid w:val="00EB46C4"/>
    <w:rsid w:val="00EB5B4B"/>
    <w:rsid w:val="00EB7834"/>
    <w:rsid w:val="00EC07B2"/>
    <w:rsid w:val="00EC3B69"/>
    <w:rsid w:val="00ED2238"/>
    <w:rsid w:val="00ED2E18"/>
    <w:rsid w:val="00ED5066"/>
    <w:rsid w:val="00ED58ED"/>
    <w:rsid w:val="00ED7F97"/>
    <w:rsid w:val="00EE089A"/>
    <w:rsid w:val="00EE3678"/>
    <w:rsid w:val="00EE4161"/>
    <w:rsid w:val="00EE4AC7"/>
    <w:rsid w:val="00EE51FA"/>
    <w:rsid w:val="00EE54DF"/>
    <w:rsid w:val="00EE5FCD"/>
    <w:rsid w:val="00EE6418"/>
    <w:rsid w:val="00EE69D2"/>
    <w:rsid w:val="00EE6A81"/>
    <w:rsid w:val="00EF1D4A"/>
    <w:rsid w:val="00EF3456"/>
    <w:rsid w:val="00EF3C87"/>
    <w:rsid w:val="00EF40DF"/>
    <w:rsid w:val="00EF4CEB"/>
    <w:rsid w:val="00EF5213"/>
    <w:rsid w:val="00EF5BFC"/>
    <w:rsid w:val="00EF6247"/>
    <w:rsid w:val="00EF64AD"/>
    <w:rsid w:val="00EF6936"/>
    <w:rsid w:val="00EF7714"/>
    <w:rsid w:val="00EF7AAD"/>
    <w:rsid w:val="00F00D5C"/>
    <w:rsid w:val="00F01DAA"/>
    <w:rsid w:val="00F030F5"/>
    <w:rsid w:val="00F05018"/>
    <w:rsid w:val="00F05113"/>
    <w:rsid w:val="00F0683B"/>
    <w:rsid w:val="00F106BD"/>
    <w:rsid w:val="00F11740"/>
    <w:rsid w:val="00F1296A"/>
    <w:rsid w:val="00F13C6A"/>
    <w:rsid w:val="00F16F76"/>
    <w:rsid w:val="00F20B59"/>
    <w:rsid w:val="00F20E35"/>
    <w:rsid w:val="00F218A1"/>
    <w:rsid w:val="00F22FAF"/>
    <w:rsid w:val="00F24A55"/>
    <w:rsid w:val="00F25368"/>
    <w:rsid w:val="00F259E0"/>
    <w:rsid w:val="00F261DD"/>
    <w:rsid w:val="00F26231"/>
    <w:rsid w:val="00F26517"/>
    <w:rsid w:val="00F27AF6"/>
    <w:rsid w:val="00F30F8A"/>
    <w:rsid w:val="00F3348A"/>
    <w:rsid w:val="00F33BF8"/>
    <w:rsid w:val="00F34E5A"/>
    <w:rsid w:val="00F34FE9"/>
    <w:rsid w:val="00F3501C"/>
    <w:rsid w:val="00F35625"/>
    <w:rsid w:val="00F37BBC"/>
    <w:rsid w:val="00F40776"/>
    <w:rsid w:val="00F40D49"/>
    <w:rsid w:val="00F41F6A"/>
    <w:rsid w:val="00F440D8"/>
    <w:rsid w:val="00F4499E"/>
    <w:rsid w:val="00F44FB1"/>
    <w:rsid w:val="00F474B7"/>
    <w:rsid w:val="00F47F1D"/>
    <w:rsid w:val="00F5179B"/>
    <w:rsid w:val="00F52B2C"/>
    <w:rsid w:val="00F53309"/>
    <w:rsid w:val="00F53E56"/>
    <w:rsid w:val="00F54CAF"/>
    <w:rsid w:val="00F56FCD"/>
    <w:rsid w:val="00F60C8A"/>
    <w:rsid w:val="00F629B1"/>
    <w:rsid w:val="00F65391"/>
    <w:rsid w:val="00F6578E"/>
    <w:rsid w:val="00F67DC9"/>
    <w:rsid w:val="00F716DE"/>
    <w:rsid w:val="00F721F4"/>
    <w:rsid w:val="00F73A08"/>
    <w:rsid w:val="00F7492E"/>
    <w:rsid w:val="00F77C5B"/>
    <w:rsid w:val="00F8040E"/>
    <w:rsid w:val="00F81A35"/>
    <w:rsid w:val="00F83636"/>
    <w:rsid w:val="00F844C2"/>
    <w:rsid w:val="00F844CC"/>
    <w:rsid w:val="00F87615"/>
    <w:rsid w:val="00F9198A"/>
    <w:rsid w:val="00F924C3"/>
    <w:rsid w:val="00F95FDD"/>
    <w:rsid w:val="00FA0CFC"/>
    <w:rsid w:val="00FA2752"/>
    <w:rsid w:val="00FA48E2"/>
    <w:rsid w:val="00FB35B9"/>
    <w:rsid w:val="00FB39DA"/>
    <w:rsid w:val="00FB5642"/>
    <w:rsid w:val="00FC09A8"/>
    <w:rsid w:val="00FC1DDC"/>
    <w:rsid w:val="00FC2C07"/>
    <w:rsid w:val="00FC579C"/>
    <w:rsid w:val="00FC5DD3"/>
    <w:rsid w:val="00FC63E6"/>
    <w:rsid w:val="00FC643F"/>
    <w:rsid w:val="00FC73BD"/>
    <w:rsid w:val="00FD0BAA"/>
    <w:rsid w:val="00FD12B9"/>
    <w:rsid w:val="00FD12C7"/>
    <w:rsid w:val="00FD3234"/>
    <w:rsid w:val="00FD362A"/>
    <w:rsid w:val="00FD541C"/>
    <w:rsid w:val="00FD58D8"/>
    <w:rsid w:val="00FD6EEB"/>
    <w:rsid w:val="00FE0B7B"/>
    <w:rsid w:val="00FE0C01"/>
    <w:rsid w:val="00FE1360"/>
    <w:rsid w:val="00FE2122"/>
    <w:rsid w:val="00FE27BE"/>
    <w:rsid w:val="00FE43B5"/>
    <w:rsid w:val="00FE4DF4"/>
    <w:rsid w:val="00FE7AC9"/>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1F9C73C3"/>
  <w15:docId w15:val="{BD2A9384-ACEA-4C49-ABB3-5B0C2EFB6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aliases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1"/>
    <w:rPr>
      <w:rFonts w:cs="David"/>
    </w:rPr>
  </w:style>
  <w:style w:type="paragraph" w:customStyle="1" w:styleId="NormalWeb1">
    <w:name w:val="Normal (Web)‎1"/>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customStyle="1" w:styleId="ad">
    <w:name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aliases w:val="Heading 1 תו"/>
    <w:link w:val="10"/>
    <w:rsid w:val="00406E47"/>
    <w:rPr>
      <w:rFonts w:ascii="Arial" w:hAnsi="Arial" w:cs="David"/>
      <w:b/>
      <w:bCs/>
      <w:kern w:val="28"/>
      <w:sz w:val="28"/>
      <w:szCs w:val="28"/>
      <w:lang w:val="en-US" w:eastAsia="he-IL" w:bidi="he-IL"/>
    </w:rPr>
  </w:style>
  <w:style w:type="table" w:customStyle="1" w:styleId="12">
    <w:name w:val="רשימה בהירה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basedOn w:val="a0"/>
    <w:uiPriority w:val="34"/>
    <w:qFormat/>
    <w:rsid w:val="00356501"/>
    <w:pPr>
      <w:ind w:left="720"/>
    </w:pPr>
  </w:style>
  <w:style w:type="character" w:customStyle="1" w:styleId="a5">
    <w:name w:val="כותרת עליונה תו"/>
    <w:aliases w:val="Header תו"/>
    <w:link w:val="a4"/>
    <w:rsid w:val="001003E1"/>
    <w:rPr>
      <w:rFonts w:cs="David"/>
      <w:sz w:val="24"/>
      <w:szCs w:val="24"/>
      <w:lang w:eastAsia="he-IL"/>
    </w:rPr>
  </w:style>
  <w:style w:type="paragraph" w:customStyle="1" w:styleId="2">
    <w:name w:val="מיספור2"/>
    <w:basedOn w:val="a0"/>
    <w:next w:val="a0"/>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7767">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886071308">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121182-4D39-463E-909A-C727FC16A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2260</Words>
  <Characters>11303</Characters>
  <Application>Microsoft Office Word</Application>
  <DocSecurity>0</DocSecurity>
  <Lines>94</Lines>
  <Paragraphs>27</Paragraphs>
  <ScaleCrop>false</ScaleCrop>
  <HeadingPairs>
    <vt:vector size="2" baseType="variant">
      <vt:variant>
        <vt:lpstr>שם</vt:lpstr>
      </vt:variant>
      <vt:variant>
        <vt:i4>1</vt:i4>
      </vt:variant>
    </vt:vector>
  </HeadingPairs>
  <TitlesOfParts>
    <vt:vector size="1" baseType="lpstr">
      <vt:lpstr>משרד החינוך</vt:lpstr>
    </vt:vector>
  </TitlesOfParts>
  <Company>COMPUTER-STORE</Company>
  <LinksUpToDate>false</LinksUpToDate>
  <CharactersWithSpaces>13536</CharactersWithSpaces>
  <SharedDoc>false</SharedDoc>
  <HLinks>
    <vt:vector size="6" baseType="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2025-12-24T07:37:00Z</dcterms:created>
  <dcterms:modified xsi:type="dcterms:W3CDTF">2025-12-24T07:37:00Z</dcterms:modified>
</cp:coreProperties>
</file>